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B6B57" w:rsidRDefault="00CB6B57" w:rsidP="00CB6B57" w:rsidRPr="00CB6B57">
      <w:pPr>
        <w:adjustRightInd/>
        <w:snapToGrid/>
        <w:shd w:fill="E8E8E8" w:color="auto" w:val="clear"/>
        <w:jc w:val="center"/>
        <w:spacing w:before="100" w:beforeAutospacing="1" w:after="100" w:afterAutospacing="1"/>
        <w:rPr>
          <w:color w:val="000000"/>
          <w:rFonts w:ascii="微软雅黑" w:cs="宋体" w:hAnsi="微软雅黑"/>
          <w:sz w:val="23"/>
          <w:szCs w:val="23"/>
        </w:rPr>
      </w:pPr>
      <w:r w:rsidRPr="00CB6B57">
        <w:rPr>
          <w:color w:val="000000"/>
          <w:rFonts w:ascii="仿宋_GB2312" w:cs="宋体" w:eastAsia="仿宋_GB2312" w:hAnsi="微软雅黑" w:hint="eastAsia"/>
          <w:sz w:val="32"/>
          <w:szCs w:val="32"/>
        </w:rPr>
        <w:t>2021年</w:t>
      </w:r>
      <w:r w:rsidRPr="00CB6B57">
        <w:rPr>
          <w:spacing w:val="-11"/>
          <w:color w:val="000000"/>
          <w:rFonts w:ascii="仿宋_GB2312" w:cs="宋体" w:eastAsia="仿宋_GB2312" w:hAnsi="微软雅黑" w:hint="eastAsia"/>
          <w:sz w:val="32"/>
          <w:szCs w:val="32"/>
        </w:rPr>
        <w:t>宜宾市南溪区公开招聘消防内勤人员拟聘用人员公示表</w:t>
      </w:r>
    </w:p>
    <w:tbl>
      <w:tblPr>
        <w:tblW w:w="11835" w:type="dxa"/>
        <w:tblCellMar>
          <w:left w:w="0" w:type="dxa"/>
          <w:right w:w="0" w:type="dxa"/>
        </w:tblCellMar>
        <w:jc w:val="center"/>
        <w:tblLook w:val="4A0"/>
      </w:tblPr>
      <w:tblGrid>
        <w:gridCol w:w="628"/>
        <w:gridCol w:w="1136"/>
        <w:gridCol w:w="835"/>
        <w:gridCol w:w="1050"/>
        <w:gridCol w:w="1982"/>
        <w:gridCol w:w="1794"/>
        <w:gridCol w:w="1718"/>
        <w:gridCol w:w="1104"/>
        <w:gridCol w:w="717"/>
        <w:gridCol w:w="871"/>
      </w:tblGrid>
      <w:tr w:rsidR="00CB6B57" w:rsidRPr="00CB6B57" w:rsidTr="00CB6B57">
        <w:trPr>
          <w:jc w:val="center"/>
          <w:trHeight w:val="755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629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136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835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性别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050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学历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2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毕业学校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794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所学专业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718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招聘岗位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104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总成绩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717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排名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871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黑体" w:cs="宋体" w:eastAsia="黑体" w:hAnsi="黑体" w:hint="eastAsia"/>
                <w:sz w:val="18"/>
                <w:szCs w:val="18"/>
              </w:rPr>
              <w:t>备注</w:t>
            </w:r>
          </w:p>
        </w:tc>
      </w:tr>
      <w:tr w:rsidR="00CB6B57" w:rsidRPr="00CB6B57" w:rsidTr="00CB6B57">
        <w:trPr>
          <w:jc w:val="center"/>
          <w:trHeight w:val="711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629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Arial" w:cs="Arial" w:eastAsia="宋体" w:hAnsi="Arial"/>
                <w:sz w:val="18"/>
                <w:szCs w:val="18"/>
              </w:rPr>
              <w:t>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136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王映萍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835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050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本科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2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四川大学锦江学院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794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会计学专业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718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消防内勤人员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104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77.24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717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871" w:type="dxa"/>
          </w:tcPr>
          <w:p w:rsidR="00CB6B57" w:rsidRDefault="00CB6B57" w:rsidP="00CB6B57" w:rsidRPr="00CB6B57">
            <w:pPr>
              <w:adjustRightInd/>
              <w:snapToGrid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Arial" w:cs="Arial" w:eastAsia="宋体" w:hAnsi="Arial"/>
                <w:sz w:val="18"/>
                <w:szCs w:val="18"/>
              </w:rPr>
              <w:t> </w:t>
            </w:r>
          </w:p>
        </w:tc>
      </w:tr>
      <w:tr w:rsidR="00CB6B57" w:rsidRPr="00CB6B57" w:rsidTr="00CB6B57">
        <w:trPr>
          <w:jc w:val="center"/>
          <w:trHeight w:val="602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629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Arial" w:cs="Arial" w:eastAsia="宋体" w:hAnsi="Arial"/>
                <w:sz w:val="18"/>
                <w:szCs w:val="18"/>
              </w:rPr>
              <w:t>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136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郭雨侠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835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050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本科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2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四川农业大学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794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园艺专业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718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消防内勤人员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104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75.3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717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871" w:type="dxa"/>
          </w:tcPr>
          <w:p w:rsidR="00CB6B57" w:rsidRDefault="00CB6B57" w:rsidP="00CB6B57" w:rsidRPr="00CB6B57">
            <w:pPr>
              <w:adjustRightInd/>
              <w:snapToGrid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Arial" w:cs="Arial" w:eastAsia="宋体" w:hAnsi="Arial"/>
                <w:sz w:val="18"/>
                <w:szCs w:val="18"/>
              </w:rPr>
              <w:t> </w:t>
            </w:r>
          </w:p>
        </w:tc>
      </w:tr>
      <w:tr w:rsidR="00CB6B57" w:rsidRPr="00CB6B57" w:rsidTr="00CB6B57">
        <w:trPr>
          <w:jc w:val="center"/>
          <w:trHeight w:val="657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629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Arial" w:cs="Arial" w:eastAsia="宋体" w:hAnsi="Arial"/>
                <w:sz w:val="18"/>
                <w:szCs w:val="18"/>
              </w:rPr>
              <w:t>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136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滕明娟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835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050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大专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982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宜宾职业技术学院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794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电子商务专业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718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消防内勤人员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1104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71.84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717" w:type="dxa"/>
          </w:tcPr>
          <w:p w:rsidR="00CB6B57" w:rsidRDefault="00CB6B57" w:rsidP="00CB6B57" w:rsidRPr="00CB6B57">
            <w:pPr>
              <w:adjustRightInd/>
              <w:snapToGrid/>
              <w:textAlignment w:val="center"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宋体" w:cs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bottom"/>
            <w:tcW w:w="871" w:type="dxa"/>
          </w:tcPr>
          <w:p w:rsidR="00CB6B57" w:rsidRDefault="00CB6B57" w:rsidP="00CB6B57" w:rsidRPr="00CB6B57">
            <w:pPr>
              <w:adjustRightInd/>
              <w:snapToGrid/>
              <w:jc w:val="center"/>
              <w:spacing w:before="100" w:beforeAutospacing="1" w:after="100" w:afterAutospacing="1"/>
              <w:rPr>
                <w:rFonts w:ascii="宋体" w:cs="宋体" w:eastAsia="宋体" w:hAnsi="宋体"/>
                <w:sz w:val="24"/>
                <w:szCs w:val="24"/>
              </w:rPr>
            </w:pPr>
            <w:r w:rsidRPr="00CB6B57">
              <w:rPr>
                <w:rFonts w:ascii="Arial" w:cs="Arial" w:eastAsia="宋体" w:hAnsi="Arial"/>
                <w:sz w:val="18"/>
                <w:szCs w:val="18"/>
              </w:rPr>
              <w:t> </w:t>
            </w:r>
          </w:p>
        </w:tc>
      </w:tr>
    </w:tbl>
    <w:p w:rsidR="004358AB" w:rsidRDefault="004358AB" w:rsidP="00323B43"/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CB6B57"/>
    <w:rsid val="00323B43"/>
    <w:rsid val="003D37D8"/>
    <w:rsid val="004358AB"/>
    <w:rsid val="0064020C"/>
    <w:rsid val="008811B0"/>
    <w:rsid val="008B7726"/>
    <w:rsid val="00B600C9"/>
    <w:rsid val="00B952C0"/>
    <w:rsid val="00CB6B57"/>
    <w:rsid val="00CF7209"/>
    <w:rsid val="00F95CDD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2021-03-29T06:49:00Z</dcterms:created>
  <dcterms:modified xsi:type="dcterms:W3CDTF">2021-03-29T06:49:00Z</dcterms:modified>
</cp:coreProperties>
</file>