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附件2： </w:t>
      </w:r>
    </w:p>
    <w:p>
      <w:pPr>
        <w:pStyle w:val=""/>
        <w:jc w:val="center"/>
        <w:spacing w:line="560" w:lineRule="exact"/>
        <w:rPr>
          <w:b/>
          <w:rFonts w:ascii="黑体" w:hAnsi="黑体"/>
          <w:sz w:val="36"/>
          <w:szCs w:val="36"/>
        </w:rPr>
      </w:pPr>
      <w:r>
        <w:rPr>
          <w:rFonts w:ascii="黑体" w:hAnsi="黑体"/>
          <w:szCs w:val="32"/>
        </w:rPr>
        <w:t>珠海横琴新区人民法院</w:t>
      </w:r>
      <w:r>
        <w:rPr>
          <w:rFonts w:ascii="黑体" w:hAnsi="黑体"/>
          <w:szCs w:val="32"/>
        </w:rPr>
        <w:t>公开</w:t>
      </w:r>
      <w:r>
        <w:rPr>
          <w:rFonts w:ascii="黑体" w:hAnsi="黑体"/>
          <w:szCs w:val="32"/>
        </w:rPr>
        <w:t>招聘</w:t>
      </w:r>
      <w:r>
        <w:rPr>
          <w:rFonts w:ascii="黑体" w:hAnsi="黑体"/>
          <w:szCs w:val="32"/>
        </w:rPr>
        <w:t>司法职员报名表</w:t>
      </w:r>
    </w:p>
    <w:p>
      <w:pPr>
        <w:pStyle w:val="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"/>
        <w:jc w:val="left"/>
        <w:ind w:firstLine="280"/>
        <w:rPr>
          <w:sz w:val="28"/>
          <w:szCs w:val="28"/>
        </w:rPr>
      </w:pPr>
      <w:r>
        <w:rPr>
          <w:sz w:val="28"/>
          <w:szCs w:val="28"/>
        </w:rPr>
        <w:t>报考岗位：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828" w:type="dxa"/>
      </w:tblPr>
      <w:tblGrid>
        <w:gridCol w:w="1006"/>
        <w:gridCol w:w="793"/>
        <w:gridCol w:w="1477"/>
        <w:gridCol w:w="29"/>
        <w:gridCol w:w="1119"/>
        <w:gridCol w:w="490"/>
        <w:gridCol w:w="590"/>
        <w:gridCol w:w="1048"/>
        <w:gridCol w:w="397"/>
        <w:gridCol w:w="1209"/>
        <w:gridCol w:w="32"/>
        <w:gridCol w:w="1638"/>
      </w:tblGrid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480"/>
            </w:pPr>
            <w:r>
              <w:rPr>
                <w:rFonts w:ascii="仿宋_GB2312"/>
                <w:sz w:val="24"/>
                <w:szCs w:val="24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性 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 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240"/>
            </w:pPr>
            <w:r>
              <w:rPr>
                <w:rFonts w:ascii="仿宋_GB2312"/>
                <w:sz w:val="24"/>
                <w:szCs w:val="24"/>
              </w:rPr>
              <w:t xml:space="preserve"> </w:t>
            </w: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1"/>
                <w:szCs w:val="21"/>
              </w:rPr>
              <w:t xml:space="preserve">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ind w:firstLine="240"/>
            </w:pPr>
            <w:r>
              <w:rPr>
                <w:rFonts w:ascii="仿宋_GB2312"/>
                <w:sz w:val="24"/>
                <w:szCs w:val="24"/>
              </w:rPr>
              <w:t xml:space="preserve"> </w:t>
            </w: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240"/>
            </w:pPr>
            <w:r>
              <w:rPr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ind w:firstLine="200"/>
            </w:pPr>
            <w:r>
              <w:rPr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</w:t>
            </w:r>
            <w:r>
              <w:rPr>
                <w:rFonts w:ascii="仿宋_GB2312"/>
                <w:sz w:val="24"/>
                <w:szCs w:val="24"/>
              </w:rPr>
              <w:t>省</w:t>
            </w:r>
            <w:r>
              <w:rPr>
                <w:rFonts w:ascii="仿宋_GB2312"/>
                <w:sz w:val="24"/>
                <w:szCs w:val="24"/>
              </w:rPr>
              <w:t xml:space="preserve">    市</w:t>
            </w:r>
            <w:r>
              <w:rPr>
                <w:rFonts w:ascii="仿宋_GB2312"/>
                <w:sz w:val="24"/>
                <w:szCs w:val="24"/>
              </w:rPr>
              <w:t>（县）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邮政编码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学历及学位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6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通信地址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84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仿宋_GB2312"/>
                <w:sz w:val="24"/>
              </w:rPr>
              <w:t>法律职业工作年限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仿宋_GB2312"/>
                <w:sz w:val="24"/>
              </w:rPr>
              <w:t xml:space="preserve">      </w:t>
            </w:r>
            <w:r>
              <w:rPr>
                <w:rFonts w:ascii="仿宋_GB2312"/>
                <w:sz w:val="24"/>
              </w:rPr>
              <w:t>个月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仿宋_GB2312"/>
                <w:sz w:val="24"/>
              </w:rPr>
              <w:t>是否取得法律职业资格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  <w:r>
              <w:rPr>
                <w:rFonts w:ascii="仿宋_GB2312"/>
                <w:sz w:val="24"/>
              </w:rPr>
              <w:t>是否取得驾驶资格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00" w:lineRule="exact"/>
            </w:pPr>
          </w:p>
        </w:tc>
      </w:tr>
      <w:tr>
        <w:trPr>
          <w:trHeight w:val="695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pStyle w:val=""/>
              <w:jc w:val="center"/>
              <w:ind w:left="113"/>
              <w:ind w:right="113"/>
            </w:pPr>
            <w:r>
              <w:rPr>
                <w:rFonts w:ascii="仿宋_GB2312"/>
                <w:sz w:val="24"/>
                <w:szCs w:val="24"/>
              </w:rPr>
              <w:t>主要学习、工作经历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</w:pPr>
          </w:p>
        </w:tc>
      </w:tr>
    </w:tbl>
    <w:p>
      <w:pPr>
        <w:pStyle w:val=""/>
        <w:jc w:val="left"/>
        <w:rPr>
          <w:rFonts w:ascii="仿宋_GB2312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948"/>
        <w:gridCol w:w="1416"/>
        <w:gridCol w:w="1504"/>
        <w:gridCol w:w="2931"/>
        <w:gridCol w:w="3029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2337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36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ind w:firstLine="72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360" w:lineRule="exact"/>
            </w:pPr>
          </w:p>
        </w:tc>
      </w:tr>
      <w:tr>
        <w:trPr>
          <w:trHeight w:val="246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特长业绩及奖惩情况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87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承诺人签名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ind w:firstLine="600"/>
              <w:spacing w:line="44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本人承诺，以上资料及报名材料属实，</w:t>
            </w:r>
            <w:r>
              <w:rPr>
                <w:rFonts w:ascii="仿宋_GB2312"/>
                <w:sz w:val="30"/>
                <w:szCs w:val="30"/>
              </w:rPr>
              <w:t>且无犯罪记录和违反计划生育政策等有关情形，</w:t>
            </w:r>
            <w:r>
              <w:rPr>
                <w:rFonts w:ascii="仿宋_GB2312"/>
                <w:sz w:val="30"/>
                <w:szCs w:val="30"/>
              </w:rPr>
              <w:t>如有弄虚作假，</w:t>
            </w:r>
            <w:r>
              <w:rPr>
                <w:rFonts w:ascii="仿宋_GB2312"/>
                <w:sz w:val="30"/>
                <w:szCs w:val="30"/>
              </w:rPr>
              <w:t>则自愿承担取消应聘资格等后果。</w:t>
            </w: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      本人签名：</w:t>
            </w: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>
        <w:trPr>
          <w:trHeight w:val="27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报名资格审核意见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ind w:firstLine="240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审核人（签名）：                                  年   月   日</w:t>
            </w:r>
          </w:p>
        </w:tc>
      </w:tr>
      <w:tr>
        <w:trPr>
          <w:trHeight w:val="146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ind w:firstLine="720"/>
        <w:spacing w:line="300" w:lineRule="exact"/>
        <w:rPr>
          <w:rFonts w:ascii="仿宋_GB2312" w:hAnsi="仿宋"/>
          <w:sz w:val="24"/>
          <w:szCs w:val="24"/>
        </w:rPr>
      </w:pPr>
    </w:p>
    <w:sectPr>
      <w:footerReference r:id="rId8" w:type="even"/>
      <w:footerReference r:id="rId9" w:type="default"/>
      <w:pgSz w:w="11907" w:h="16840"/>
      <w:pgMar w:left="1134" w:right="1134" w:top="1418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黑体"/>
  <w:font w:name="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rStyle w:val=""/>
        <w:sz w:val="24"/>
      </w:rPr>
      <w:t xml:space="preserve">— </w:t>
    </w:r>
    <w:fldSimple w:instr=" PAGE  \* MERGEFORMAT ">
      <w:r>
        <w:rPr>
          <w:rStyle w:val=""/>
          <w:sz w:val="24"/>
        </w:rPr>
        <w:t>1</w:t>
      </w:r>
    </w:fldSimple>
    <w:r>
      <w:rPr>
        <w:rStyle w:val=""/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页眉 字符"/>
    <w:qFormat/>
    <w:rPr>
      <w:sz w:val="18"/>
      <w:szCs w:val="18"/>
    </w:rPr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