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color w:val="000000"/>
          <w:sz w:val="32"/>
          <w:szCs w:val="32"/>
        </w:rPr>
      </w:pPr>
      <w:r>
        <w:rPr>
          <w:color w:val="000000"/>
          <w:rFonts w:hAnsi="宋体"/>
          <w:sz w:val="32"/>
          <w:szCs w:val="32"/>
        </w:rPr>
        <w:t>附件</w:t>
      </w:r>
      <w:r>
        <w:rPr>
          <w:color w:val="000000"/>
          <w:rFonts w:hAnsi="宋体"/>
          <w:sz w:val="32"/>
          <w:szCs w:val="32"/>
        </w:rPr>
        <w:t xml:space="preserve">1： </w:t>
      </w:r>
    </w:p>
    <w:tbl>
      <w:tblPr>
        <w:tblInd w:w="-17" w:type="dxa"/>
        <w:tblStyle w:val="普通表格"/>
        <w:tblLook w:val="1E0"/>
        <w:tblW w:w="0" w:type="auto"/>
      </w:tblPr>
      <w:tblGrid>
        <w:gridCol w:w="1638"/>
        <w:gridCol w:w="1263"/>
        <w:gridCol w:w="878"/>
        <w:gridCol w:w="26"/>
        <w:gridCol w:w="906"/>
        <w:gridCol w:w="1493"/>
        <w:gridCol w:w="487"/>
        <w:gridCol w:w="477"/>
        <w:gridCol w:w="1868"/>
      </w:tblGrid>
      <w:tr>
        <w:trPr>
          <w:trHeight w:val="998" w:hRule="atLeast"/>
        </w:trPr>
        <w:tc>
          <w:tcPr>
            <w:gridSpan w:val="9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40" w:lineRule="exact"/>
            </w:pPr>
            <w:r>
              <w:rPr>
                <w:b/>
                <w:color w:val="000000"/>
                <w:rFonts w:ascii="Times New Roman" w:hAnsi="宋体"/>
                <w:sz w:val="32"/>
                <w:szCs w:val="32"/>
              </w:rPr>
              <w:t>泰美镇公开招聘专职消防员报名表</w:t>
            </w:r>
          </w:p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姓　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性别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民　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籍贯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政治面貌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现户籍地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315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联系电话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通讯地址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是否退役军人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毕业院校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毕业时间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所学专业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学历及学位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szCs w:val="21"/>
              </w:rPr>
              <w:t>驾驶证类别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计算机水平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23" w:hRule="atLeast"/>
        </w:trPr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学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习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、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工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作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经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工作（学习）单位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rFonts w:hAnsi="仿宋_GB2312"/>
                <w:szCs w:val="21"/>
              </w:rPr>
              <w:t>务</w:t>
            </w: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99" w:hRule="atLeast"/>
        </w:trPr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7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特长及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突出业绩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460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报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名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人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员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承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诺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rFonts w:hAnsi="仿宋_GB2312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pStyle w:val=""/>
              <w:ind w:left="2625"/>
              <w:ind w:hanging="2625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Cs w:val="21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color w:val="000000"/>
                <w:rFonts w:hAnsi="仿宋_GB2312"/>
                <w:sz w:val="24"/>
              </w:rPr>
              <w:t>报名人员签名：</w:t>
            </w:r>
          </w:p>
          <w:p>
            <w:pPr>
              <w:pStyle w:val=""/>
              <w:ind w:left="2625"/>
            </w:pPr>
            <w:r>
              <w:rPr>
                <w:color w:val="000000"/>
                <w:rFonts w:hAnsi="仿宋_GB2312"/>
                <w:sz w:val="24"/>
              </w:rPr>
              <w:t>日期：　　　　年　　　月　　　日</w:t>
            </w:r>
          </w:p>
        </w:tc>
      </w:tr>
      <w:tr>
        <w:trPr>
          <w:trHeight w:val="574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审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核</w:t>
            </w:r>
          </w:p>
          <w:p>
            <w:pPr>
              <w:pStyle w:val="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意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hAnsi="仿宋_GB2312"/>
                <w:sz w:val="24"/>
              </w:rPr>
              <w:t>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审核意见：</w:t>
            </w:r>
          </w:p>
          <w:p>
            <w:pPr>
              <w:pStyle w:val=""/>
              <w:rPr>
                <w:color w:val="000000"/>
                <w:sz w:val="24"/>
              </w:rPr>
            </w:pPr>
          </w:p>
          <w:p>
            <w:pPr>
              <w:pStyle w:val=""/>
              <w:rPr>
                <w:color w:val="000000"/>
                <w:sz w:val="24"/>
              </w:rPr>
            </w:pPr>
          </w:p>
          <w:p>
            <w:pPr>
              <w:pStyle w:val=""/>
              <w:rPr>
                <w:color w:val="000000"/>
                <w:sz w:val="24"/>
              </w:rPr>
            </w:pPr>
          </w:p>
          <w:p>
            <w:pPr>
              <w:pStyle w:val=""/>
              <w:rPr>
                <w:color w:val="000000"/>
                <w:sz w:val="24"/>
              </w:rPr>
            </w:pPr>
          </w:p>
          <w:p>
            <w:pPr>
              <w:pStyle w:val=""/>
              <w:rPr>
                <w:color w:val="000000"/>
                <w:sz w:val="24"/>
              </w:rPr>
            </w:pPr>
          </w:p>
          <w:p>
            <w:pPr>
              <w:pStyle w:val=""/>
              <w:ind w:firstLine="2640"/>
              <w:rPr>
                <w:color w:val="000000"/>
                <w:sz w:val="24"/>
              </w:rPr>
            </w:pPr>
            <w:r>
              <w:rPr>
                <w:color w:val="000000"/>
                <w:rFonts w:hAnsi="仿宋_GB2312"/>
                <w:sz w:val="24"/>
              </w:rPr>
              <w:t>审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rFonts w:hAnsi="仿宋_GB2312"/>
                <w:sz w:val="24"/>
              </w:rPr>
              <w:t>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rFonts w:hAnsi="仿宋_GB2312"/>
                <w:sz w:val="24"/>
              </w:rPr>
              <w:t>人：</w:t>
            </w:r>
          </w:p>
          <w:p>
            <w:pPr>
              <w:pStyle w:val=""/>
            </w:pPr>
            <w:r>
              <w:rPr>
                <w:color w:val="000000"/>
                <w:rFonts w:hAnsi="仿宋_GB2312"/>
                <w:sz w:val="24"/>
              </w:rPr>
              <w:t>　　　　　　　　　　　审核日期：　　　　年　　　月　　　日</w:t>
            </w:r>
          </w:p>
        </w:tc>
      </w:tr>
    </w:tbl>
    <w:p>
      <w:pPr>
        <w:pStyle w:val=""/>
        <w:rPr>
          <w:b/>
          <w:color w:val="000000"/>
          <w:sz w:val="24"/>
        </w:rPr>
      </w:pPr>
      <w:r>
        <w:rPr>
          <w:b/>
          <w:color w:val="000000"/>
          <w:rFonts w:hAnsi="仿宋_GB2312"/>
          <w:sz w:val="24"/>
        </w:rPr>
        <w:t>说明：</w:t>
      </w:r>
      <w:r>
        <w:rPr>
          <w:b/>
          <w:color w:val="000000"/>
          <w:sz w:val="24"/>
        </w:rPr>
        <w:t>1</w:t>
      </w:r>
      <w:r>
        <w:rPr>
          <w:b/>
          <w:color w:val="000000"/>
          <w:rFonts w:hAnsi="仿宋_GB2312"/>
          <w:sz w:val="24"/>
        </w:rPr>
        <w:t>、此表需双面打印；</w:t>
      </w:r>
    </w:p>
    <w:p>
      <w:pPr>
        <w:pStyle w:val="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2</w:t>
      </w:r>
      <w:r>
        <w:rPr>
          <w:b/>
          <w:color w:val="000000"/>
          <w:rFonts w:hAnsi="仿宋_GB2312"/>
          <w:sz w:val="24"/>
        </w:rPr>
        <w:t>、此表须如实填写，经审核发现与事实不符的，责任自负。</w:t>
      </w:r>
    </w:p>
    <w:p>
      <w:pPr>
        <w:pStyle w:val=""/>
        <w:ind w:firstLine="482"/>
        <w:rPr>
          <w:b/>
          <w:color w:val="000000"/>
          <w:sz w:val="24"/>
        </w:rPr>
      </w:pPr>
    </w:p>
    <w:sectPr>
      <w:footerReference r:id="rId8" w:type="even"/>
      <w:footerReference r:id="rId9" w:type="default"/>
      <w:pgSz w:w="11906" w:h="16838"/>
      <w:pgMar w:left="1474" w:right="1418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