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234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250" w:type="dxa"/>
      </w:tblPr>
      <w:tblGrid>
        <w:gridCol w:w="724"/>
        <w:gridCol w:w="700"/>
        <w:gridCol w:w="2134"/>
        <w:gridCol w:w="1135"/>
        <w:gridCol w:w="850"/>
        <w:gridCol w:w="992"/>
        <w:gridCol w:w="851"/>
        <w:gridCol w:w="992"/>
        <w:gridCol w:w="1000"/>
        <w:gridCol w:w="660"/>
        <w:gridCol w:w="1033"/>
        <w:gridCol w:w="1276"/>
      </w:tblGrid>
      <w:tr>
        <w:trPr>
          <w:trHeight w:val="70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gridSpan w:val="12"/>
            <w:shd w:fill="FFFFFF" w:color="auto" w:val="clear"/>
            <w:vAlign w:val="center"/>
            <w:tcW w:w="1234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bookmarkStart w:id="0" w:name="_GoBack"/>
            <w:r>
              <w:rPr>
                <w:spacing w:val="0"/>
                <w:kern w:val="0"/>
                <w:lang w:val="en-US" w:eastAsia="zh-CN" w:bidi="ar"/>
                <w:b/>
                <w:i w:val="0"/>
                <w:color w:val="000000"/>
                <w:rFonts w:ascii="宋体" w:cs="宋体" w:eastAsia="宋体" w:hAnsi="宋体" w:hint="eastAsia"/>
                <w:sz w:val="32"/>
                <w:szCs w:val="32"/>
                <w:caps w:val="0"/>
              </w:rPr>
              <w:t xml:space="preserve">2021年宜宾市南溪区公开招聘消防内勤人员总成绩及体检入围名单 </w:t>
            </w:r>
            <w:bookmarkEnd w:id="0"/>
          </w:p>
        </w:tc>
      </w:tr>
      <w:tr>
        <w:trPr>
          <w:trHeight w:val="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/>
                <w:sz w:val="18"/>
                <w:szCs w:val="18"/>
                <w:caps w:val="0"/>
              </w:rPr>
              <w:t>序号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性别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招聘岗位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考生座位号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笔试总成绩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笔试折合成绩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面试总成绩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面试折合成绩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总成绩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排名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是否入围体检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黑体" w:cs="黑体" w:eastAsia="黑体" w:hAnsi="宋体" w:hint="eastAsia"/>
                <w:sz w:val="18"/>
                <w:szCs w:val="18"/>
                <w:caps w:val="0"/>
              </w:rPr>
              <w:t>备注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05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71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28.4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81.4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48.84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77.24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是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03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69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27.6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79.5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47.7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75.3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是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62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24.8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78.4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47.04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71.84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是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63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25.2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72.7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43.62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68.82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否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02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51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20.4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76.6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45.96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66.36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否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55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71.4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42.84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64.84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否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06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45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76.3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45.78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63.78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否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面试递补</w:t>
            </w:r>
          </w:p>
        </w:tc>
      </w:tr>
      <w:tr>
        <w:trPr>
          <w:trHeight w:val="36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07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49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19.6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73.1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43.86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63.46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否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面试递补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09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48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19.2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73.6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44.16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63.36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否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面试递补</w:t>
            </w:r>
          </w:p>
        </w:tc>
      </w:tr>
      <w:tr>
        <w:trPr>
          <w:trHeight w:val="36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52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20.8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放弃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否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51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20.4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放弃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否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</w:tr>
      <w:tr>
        <w:trPr>
          <w:trHeight w:val="3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消防内勤人员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12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Arial" w:cs="Arial" w:eastAsia="微软雅黑" w:hAnsi="Arial" w:hint="default"/>
                <w:sz w:val="18"/>
                <w:szCs w:val="18"/>
                <w:caps w:val="0"/>
              </w:rPr>
              <w:t>20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放弃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否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12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spacing w:before="0" w:beforeAutospacing="1" w:after="0" w:afterAutospacing="1"/>
            </w:pPr>
            <w:r>
              <w:rPr>
                <w:spacing w:val="0"/>
                <w:kern w:val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18"/>
                <w:szCs w:val="18"/>
                <w:caps w:val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fill="FFFFFF" w:val="clear"/>
        <w:jc w:val="left"/>
        <w:ind w:left="0"/>
        <w:ind w:right="0"/>
        <w:ind w:firstLine="4800"/>
        <w:spacing w:before="0" w:beforeAutospacing="1" w:after="0" w:afterAutospacing="1" w:line="560" w:lineRule="atLeast"/>
        <w:rPr>
          <w:spacing w:val="0"/>
          <w:i w:val="0"/>
          <w:color w:val="000000"/>
          <w:rFonts w:ascii="微软雅黑" w:cs="微软雅黑" w:eastAsia="微软雅黑" w:hAnsi="微软雅黑" w:hint="eastAsia"/>
          <w:sz w:val="18"/>
          <w:szCs w:val="18"/>
          <w:caps w:val="0"/>
        </w:rPr>
      </w:pPr>
      <w:r>
        <w:rPr>
          <w:spacing w:val="0"/>
          <w:kern w:val="0"/>
          <w:lang w:val="en-US" w:eastAsia="zh-CN" w:bidi="ar"/>
          <w:i w:val="0"/>
          <w:color w:val="000000"/>
          <w:rFonts w:ascii="仿宋_GB2312" w:cs="仿宋_GB2312" w:eastAsia="仿宋_GB2312" w:hAnsi="微软雅黑"/>
          <w:sz w:val="32"/>
          <w:szCs w:val="32"/>
          <w:caps w:val="0"/>
          <w:shd w:fill="FFFFFF" w:val="clear"/>
        </w:rPr>
        <w:t> </w:t>
      </w:r>
    </w:p>
    <w:p/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9464842"/>
    <w:rsid val="1946484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2021-03-16T09:23:00Z</dcterms:created>
  <dc:creator>ぺ灬cc果冻ル</dc:creator>
  <cp:lastModifiedBy>ぺ灬cc果冻ル</cp:lastModifiedBy>
  <dcterms:modified xsi:type="dcterms:W3CDTF">2021-03-16T09:23:59Z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