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官渡区人民政府六甲街道办事处2021年公开招聘工作人员岗位计划表》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3"/>
          <w:szCs w:val="33"/>
          <w:shd w:val="clear" w:fill="FFFFFF"/>
          <w:lang w:val="en-US" w:eastAsia="zh-CN" w:bidi="ar"/>
        </w:rPr>
        <w:t> </w:t>
      </w:r>
    </w:p>
    <w:tbl>
      <w:tblPr>
        <w:tblW w:w="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275"/>
        <w:gridCol w:w="1980"/>
        <w:gridCol w:w="720"/>
        <w:gridCol w:w="720"/>
        <w:gridCol w:w="1605"/>
        <w:gridCol w:w="1380"/>
        <w:gridCol w:w="855"/>
        <w:gridCol w:w="4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单位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名称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工作职责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人数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性别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年龄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要求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要求</w:t>
            </w:r>
          </w:p>
        </w:tc>
        <w:tc>
          <w:tcPr>
            <w:tcW w:w="4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  <w:jc w:val="center"/>
        </w:trPr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六甲街道办事处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基层工作人员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主要承担党建党务、文秘管理、综治法务、信息管理、财务管理、社会事务等工作。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15人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不限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18周岁以上35周岁以下（1986年1月1日以后出生）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国民教育大专及以上</w:t>
            </w: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不限</w:t>
            </w:r>
          </w:p>
        </w:tc>
        <w:tc>
          <w:tcPr>
            <w:tcW w:w="4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1.热心公益事业，热心服务基层居民群众，有胜任工作岗位要求的身体条件；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2.中共党员（含预备党员）同等条件优先；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3"/>
                <w:szCs w:val="33"/>
                <w:lang w:val="en-US" w:eastAsia="zh-CN" w:bidi="ar"/>
              </w:rPr>
              <w:t>3.有基层工作经历、学历较高等条件优秀的可优先录用。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7940"/>
    <w:rsid w:val="408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2021-03-17T05:22:00Z</dcterms:created>
  <dc:creator>Administrator</dc:creator>
  <cp:lastModifiedBy>Administrator</cp:lastModifiedBy>
  <dcterms:modified xsi:type="dcterms:W3CDTF">2021-03-17T05:23:09Z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