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附件2 </w:t>
      </w:r>
    </w:p>
    <w:p>
      <w:pPr>
        <w:pStyle w:val=""/>
        <w:jc w:val="center"/>
        <w:rPr>
          <w:b/>
          <w:rFonts w:ascii="黑体" w:hAnsi="黑体"/>
          <w:sz w:val="44"/>
          <w:szCs w:val="44"/>
        </w:rPr>
      </w:pPr>
      <w:r>
        <w:rPr>
          <w:b/>
          <w:rFonts w:ascii="黑体" w:hAnsi="黑体"/>
          <w:sz w:val="44"/>
          <w:szCs w:val="44"/>
        </w:rPr>
        <w:t>体能测评标准</w:t>
      </w:r>
    </w:p>
    <w:p>
      <w:pPr>
        <w:pStyle w:val=""/>
        <w:rPr>
          <w:rFonts w:ascii="黑体" w:hAnsi="黑体"/>
          <w:sz w:val="32"/>
          <w:szCs w:val="3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8158" w:type="dxa"/>
      </w:tblPr>
      <w:tblGrid>
        <w:gridCol w:w="1482"/>
        <w:gridCol w:w="1366"/>
        <w:gridCol w:w="1263"/>
        <w:gridCol w:w="1373"/>
        <w:gridCol w:w="1290"/>
        <w:gridCol w:w="1384"/>
      </w:tblGrid>
      <w:tr>
        <w:trPr>
          <w:trHeight w:val="773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6"/>
                <w:szCs w:val="36"/>
              </w:rPr>
              <w:t>双杠杠端臂屈伸评分标准（次）</w:t>
            </w:r>
          </w:p>
        </w:tc>
      </w:tr>
      <w:tr>
        <w:trPr>
          <w:trHeight w:val="11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黑体" w:hAnsi="黑体"/>
                <w:sz w:val="24"/>
                <w:szCs w:val="24"/>
              </w:rPr>
            </w:pPr>
            <w:r>
              <w:rPr>
                <w:rFonts w:ascii="黑体" w:hAnsi="黑体"/>
                <w:sz w:val="24"/>
                <w:szCs w:val="24"/>
              </w:rPr>
              <w:t>成绩</w:t>
            </w:r>
          </w:p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年龄段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18-24岁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25-27岁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28-30岁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31-33岁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34-35岁</w:t>
            </w:r>
          </w:p>
        </w:tc>
      </w:tr>
      <w:tr>
        <w:trPr>
          <w:trHeight w:val="4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26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28</w:t>
            </w:r>
          </w:p>
        </w:tc>
        <w:tc>
          <w:tcPr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24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22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20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</w:t>
            </w:r>
          </w:p>
        </w:tc>
      </w:tr>
      <w:tr>
        <w:trPr>
          <w:trHeight w:val="39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12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</w:p>
        </w:tc>
      </w:tr>
    </w:tbl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7567" w:type="dxa"/>
      </w:tblPr>
      <w:tblGrid>
        <w:gridCol w:w="1482"/>
        <w:gridCol w:w="1105"/>
        <w:gridCol w:w="259"/>
        <w:gridCol w:w="1136"/>
        <w:gridCol w:w="1200"/>
        <w:gridCol w:w="1155"/>
        <w:gridCol w:w="1230"/>
      </w:tblGrid>
      <w:tr>
        <w:trPr>
          <w:trHeight w:val="30" w:hRule="atLeast"/>
        </w:trPr>
        <w:tc>
          <w:tcPr>
            <w:gridSpan w:val="3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773" w:hRule="atLeast"/>
        </w:trPr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6"/>
                <w:szCs w:val="36"/>
              </w:rPr>
              <w:t>1500米跑评分标准（分钟）</w:t>
            </w:r>
          </w:p>
        </w:tc>
      </w:tr>
      <w:tr>
        <w:trPr>
          <w:trHeight w:val="11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黑体" w:hAnsi="黑体"/>
                <w:sz w:val="24"/>
                <w:szCs w:val="24"/>
              </w:rPr>
            </w:pPr>
            <w:r>
              <w:rPr>
                <w:rFonts w:ascii="黑体" w:hAnsi="黑体"/>
                <w:sz w:val="24"/>
                <w:szCs w:val="24"/>
              </w:rPr>
              <w:t>成绩</w:t>
            </w:r>
          </w:p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年龄段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18-24岁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25-27岁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28-30岁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31-33岁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34-35岁</w:t>
            </w:r>
          </w:p>
        </w:tc>
      </w:tr>
      <w:tr>
        <w:trPr>
          <w:trHeight w:val="4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5′40″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6′20″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5′50″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6′30″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6′00″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6′40″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6′10″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5′50″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6′50″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6′20″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7′00″</w:t>
            </w:r>
          </w:p>
        </w:tc>
      </w:tr>
      <w:tr>
        <w:trPr>
          <w:trHeight w:val="39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6′30″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7′10″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6′40″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7′20″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6′50″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6′30″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6′50″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7′10″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7′30″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7′00″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6′40″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7′00″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7′40″</w:t>
            </w: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  <w:tblW w:w="2846" w:type="dxa"/>
      </w:tblPr>
      <w:tblGrid>
        <w:gridCol w:w="2846"/>
      </w:tblGrid>
      <w:tr>
        <w:trPr>
          <w:trHeight w:val="30" w:hRule="atLeast"/>
        </w:trPr>
        <w:tc>
          <w:tcPr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</w:pPr>
    </w:p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7889" w:type="dxa"/>
      </w:tblPr>
      <w:tblGrid>
        <w:gridCol w:w="1395"/>
        <w:gridCol w:w="1305"/>
        <w:gridCol w:w="1305"/>
        <w:gridCol w:w="1260"/>
        <w:gridCol w:w="1290"/>
        <w:gridCol w:w="1334"/>
      </w:tblGrid>
      <w:tr>
        <w:trPr>
          <w:trHeight w:val="773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6"/>
                <w:szCs w:val="36"/>
              </w:rPr>
              <w:t>单杠引体向上评分标准（次）</w:t>
            </w:r>
          </w:p>
        </w:tc>
      </w:tr>
      <w:tr>
        <w:trPr>
          <w:trHeight w:val="11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黑体" w:hAnsi="黑体"/>
                <w:sz w:val="24"/>
                <w:szCs w:val="24"/>
              </w:rPr>
            </w:pPr>
            <w:r>
              <w:rPr>
                <w:rFonts w:ascii="黑体" w:hAnsi="黑体"/>
                <w:sz w:val="24"/>
                <w:szCs w:val="24"/>
              </w:rPr>
              <w:t>成绩</w:t>
            </w:r>
          </w:p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年龄段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18-24岁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25-27岁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28-30岁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31-33岁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34-35岁</w:t>
            </w:r>
          </w:p>
        </w:tc>
      </w:tr>
      <w:tr>
        <w:trPr>
          <w:trHeight w:val="4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</w:t>
            </w:r>
          </w:p>
        </w:tc>
        <w:tc>
          <w:tcPr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13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11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</w:t>
            </w:r>
          </w:p>
        </w:tc>
      </w:tr>
      <w:tr>
        <w:trPr>
          <w:trHeight w:val="39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65分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</w:t>
            </w:r>
          </w:p>
        </w:tc>
      </w:tr>
      <w:tr>
        <w:trPr>
          <w:trHeight w:val="3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60分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5</w:t>
            </w:r>
          </w:p>
        </w:tc>
      </w:tr>
    </w:tbl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  <w:tblW w:w="8522" w:type="dxa"/>
      </w:tblPr>
      <w:tblGrid>
        <w:gridCol w:w="4261"/>
        <w:gridCol w:w="4261"/>
      </w:tblGrid>
      <w:tr>
        <w:trPr>
          <w:trHeight w:val="64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36"/>
                <w:szCs w:val="36"/>
              </w:rPr>
              <w:t>100米跑评分标准（秒）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100分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14.6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96分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14.8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90分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84分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15.2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78分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15.4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72分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15.6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66分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15.8</w:t>
            </w:r>
          </w:p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60分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8"/>
                <w:szCs w:val="28"/>
              </w:rPr>
              <w:t>16</w:t>
            </w:r>
          </w:p>
        </w:tc>
      </w:tr>
    </w:tbl>
    <w:p>
      <w:pPr>
        <w:pStyle w:val=""/>
      </w:pPr>
    </w:p>
    <w:p>
      <w:pPr>
        <w:pStyle w:val=""/>
        <w:spacing w:line="221" w:lineRule="atLeast"/>
        <w:rPr>
          <w:rFonts w:ascii="黑体" w:hAnsi="黑体"/>
          <w:sz w:val="28"/>
          <w:szCs w:val="28"/>
        </w:rPr>
      </w:pPr>
      <w:r>
        <w:rPr>
          <w:rFonts w:ascii="黑体" w:hAnsi="黑体"/>
          <w:sz w:val="28"/>
          <w:szCs w:val="28"/>
        </w:rPr>
        <w:t>备注：（16秒为合格成绩60分；每超0.1秒减3分，最低0分；每少0.1秒加3分，加分最高40分；满分为100分。）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Arial"/>
  <w:font w:name="黑体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