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 w:hAnsi="新宋体"/>
          <w:sz w:val="21"/>
          <w:szCs w:val="21"/>
        </w:rPr>
      </w:pPr>
      <w:r>
        <w:rPr>
          <w:rFonts w:ascii="仿宋_GB2312" w:hAnsi="新宋体"/>
          <w:sz w:val="21"/>
          <w:szCs w:val="21"/>
        </w:rPr>
        <w:t>附件</w:t>
      </w:r>
      <w:r>
        <w:rPr>
          <w:rFonts w:ascii="仿宋_GB2312" w:hAnsi="新宋体"/>
          <w:sz w:val="21"/>
          <w:szCs w:val="21"/>
        </w:rPr>
        <w:t xml:space="preserve">3 </w:t>
      </w:r>
    </w:p>
    <w:p>
      <w:pPr>
        <w:pStyle w:val=""/>
        <w:jc w:val="center"/>
        <w:spacing w:line="560" w:lineRule="exact"/>
        <w:rPr>
          <w:b/>
          <w:rFonts w:ascii="新宋体" w:hAnsi="新宋体"/>
          <w:szCs w:val="32"/>
        </w:rPr>
      </w:pPr>
    </w:p>
    <w:p>
      <w:pPr>
        <w:pStyle w:val=""/>
        <w:jc w:val="center"/>
        <w:spacing w:line="560" w:lineRule="exact"/>
        <w:rPr>
          <w:b/>
          <w:rFonts w:ascii="新宋体" w:hAnsi="新宋体"/>
          <w:szCs w:val="32"/>
        </w:rPr>
      </w:pPr>
      <w:r>
        <w:rPr>
          <w:b/>
          <w:rFonts w:ascii="新宋体" w:hAnsi="新宋体"/>
          <w:szCs w:val="32"/>
        </w:rPr>
        <w:t>连南县政府购买服务类公开招聘人员报名表</w:t>
      </w:r>
    </w:p>
    <w:p>
      <w:pPr>
        <w:pStyle w:val="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"/>
        <w:jc w:val="left"/>
        <w:rPr>
          <w:rFonts w:ascii="仿宋_GB2312"/>
          <w:sz w:val="24"/>
          <w:szCs w:val="24"/>
        </w:rPr>
      </w:pPr>
      <w:r>
        <w:rPr>
          <w:sz w:val="28"/>
          <w:szCs w:val="28"/>
        </w:rPr>
        <w:t xml:space="preserve">  </w:t>
      </w:r>
      <w:r>
        <w:rPr>
          <w:rFonts w:ascii="仿宋_GB2312"/>
          <w:sz w:val="24"/>
          <w:szCs w:val="24"/>
        </w:rPr>
        <w:t>报考单位：</w:t>
      </w:r>
      <w:r>
        <w:rPr>
          <w:rFonts w:ascii="仿宋_GB2312"/>
          <w:sz w:val="24"/>
          <w:szCs w:val="24"/>
        </w:rPr>
        <w:t xml:space="preserve">                                        </w:t>
      </w:r>
      <w:r>
        <w:rPr>
          <w:rFonts w:ascii="仿宋_GB2312"/>
          <w:sz w:val="24"/>
          <w:szCs w:val="24"/>
        </w:rPr>
        <w:t>报考职位</w:t>
      </w:r>
      <w:r>
        <w:rPr>
          <w:rFonts w:ascii="仿宋_GB2312"/>
          <w:sz w:val="24"/>
          <w:szCs w:val="24"/>
        </w:rPr>
        <w:t>代码：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姓  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性别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民  族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贴</w:t>
            </w:r>
          </w:p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相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片</w:t>
            </w: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出生年月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籍贯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政治面貌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现户籍地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  <w:r>
              <w:rPr>
                <w:rFonts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婚姻状况</w:t>
            </w: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身份证号码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联系电话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通讯地址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ind w:firstLine="120"/>
            </w:pPr>
            <w:r>
              <w:rPr>
                <w:rFonts w:ascii="仿宋_GB2312"/>
                <w:sz w:val="24"/>
                <w:szCs w:val="24"/>
              </w:rPr>
              <w:t>邮  编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Merge/>
          </w:tcPr>
          <w:p/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毕业院校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毕业时间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所学专业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学历及学位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外语水平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计算机水平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工作单位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单位性质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裸视视力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矫正视力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身高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01" w:hRule="exac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专业技术资格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职业资格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执业资</w:t>
            </w:r>
            <w:r>
              <w:rPr>
                <w:rFonts w:ascii="仿宋_GB2312"/>
                <w:sz w:val="24"/>
                <w:szCs w:val="24"/>
              </w:rPr>
              <w:t>格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left"/>
            </w:pPr>
          </w:p>
        </w:tc>
      </w:tr>
      <w:tr>
        <w:trPr>
          <w:trHeight w:val="530" w:hRule="atLeast"/>
        </w:trPr>
        <w:tc>
          <w:tcPr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基层工作情况</w:t>
            </w:r>
            <w:r>
              <w:rPr>
                <w:rFonts w:ascii="仿宋_GB2312"/>
                <w:sz w:val="24"/>
                <w:szCs w:val="24"/>
              </w:rPr>
              <w:t>及考核结果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5556" w:hRule="atLeast"/>
        </w:trPr>
        <w:tc>
          <w:tcPr>
            <w:tcBorders>
              <w:bottom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学习、工作经历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gridSpan w:val="7"/>
            <w:tcBorders>
              <w:bottom w:val="single" w:sz="4" w:color="000000" w:space="0"/>
            </w:tcBorders>
            <w:vAlign w:val="top"/>
            <w:tcW w:w="0" w:type="nil"/>
          </w:tcPr>
          <w:p>
            <w:pPr>
              <w:pStyle w:val=""/>
            </w:pPr>
          </w:p>
        </w:tc>
      </w:tr>
    </w:tbl>
    <w:p>
      <w:pPr>
        <w:pStyle w:val=""/>
        <w:jc w:val="left"/>
        <w:rPr>
          <w:rFonts w:ascii="仿宋_GB2312"/>
          <w:sz w:val="24"/>
          <w:szCs w:val="24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</w:tblPr>
      <w:tblGrid>
        <w:gridCol w:w="948"/>
        <w:gridCol w:w="1416"/>
        <w:gridCol w:w="1504"/>
        <w:gridCol w:w="2931"/>
        <w:gridCol w:w="2239"/>
      </w:tblGrid>
      <w:tr>
        <w:trPr>
          <w:trHeight w:val="600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家 庭成 员及 主要 社会 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姓  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与本人关系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户籍所在地</w:t>
            </w:r>
          </w:p>
        </w:tc>
      </w:tr>
      <w:tr>
        <w:trPr>
          <w:trHeight w:val="717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80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695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552" w:hRule="atLeast"/>
        </w:trPr>
        <w:tc>
          <w:tcPr>
            <w:vMerge/>
          </w:tcPr>
          <w:p/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  <w:tc>
          <w:tcPr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089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有 何特 长及 突出 业绩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1558" w:hRule="atLeast"/>
        </w:trPr>
        <w:tc>
          <w:tcPr>
            <w:vAlign w:val="center"/>
            <w:tcW w:w="0" w:type="nil"/>
          </w:tcPr>
          <w:p>
            <w:pPr>
              <w:pStyle w:val=""/>
              <w:jc w:val="left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奖  惩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情  况</w:t>
            </w:r>
          </w:p>
          <w:p>
            <w:pPr>
              <w:pStyle w:val=""/>
              <w:jc w:val="left"/>
              <w:spacing w:line="300" w:lineRule="exact"/>
            </w:pP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  <w:tr>
        <w:trPr>
          <w:trHeight w:val="2704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审  核</w:t>
            </w: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意  见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pStyle w:val=""/>
              <w:jc w:val="left"/>
              <w:spacing w:line="440" w:lineRule="exact"/>
            </w:pPr>
            <w:r>
              <w:rPr>
                <w:rFonts w:ascii="仿宋_GB2312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rPr>
          <w:trHeight w:val="1935" w:hRule="atLeast"/>
        </w:trPr>
        <w:tc>
          <w:tcPr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仿宋_GB2312"/>
                <w:sz w:val="24"/>
                <w:szCs w:val="24"/>
              </w:rPr>
              <w:t>备  注</w:t>
            </w:r>
          </w:p>
        </w:tc>
        <w:tc>
          <w:tcPr>
            <w:gridSpan w:val="4"/>
            <w:vAlign w:val="top"/>
            <w:tcW w:w="0" w:type="nil"/>
          </w:tcPr>
          <w:p>
            <w:pPr>
              <w:pStyle w:val=""/>
              <w:jc w:val="left"/>
              <w:spacing w:line="440" w:lineRule="exact"/>
            </w:pPr>
          </w:p>
        </w:tc>
      </w:tr>
    </w:tbl>
    <w:p>
      <w:pPr>
        <w:pStyle w:val=""/>
        <w:jc w:val="left"/>
        <w:spacing w:line="40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说明：1、此表用蓝黑色钢笔填写，字迹要清楚，双面打印；</w:t>
      </w:r>
    </w:p>
    <w:p>
      <w:pPr>
        <w:pStyle w:val=""/>
        <w:ind w:firstLine="720"/>
        <w:spacing w:line="560" w:lineRule="exact"/>
        <w:rPr>
          <w:rFonts w:ascii="仿宋_GB2312" w:hAnsi="仿宋"/>
          <w:sz w:val="24"/>
          <w:szCs w:val="24"/>
        </w:rPr>
      </w:pPr>
      <w:r>
        <w:rPr>
          <w:rFonts w:ascii="仿宋_GB2312" w:hAnsi="仿宋"/>
          <w:sz w:val="24"/>
          <w:szCs w:val="24"/>
        </w:rPr>
        <w:t>2、此表须如实填写，经审核发现与事实不符的，责任自负。</w:t>
      </w:r>
    </w:p>
    <w:p>
      <w:pPr>
        <w:pStyle w:val=""/>
      </w:pPr>
    </w:p>
    <w:sectPr>
      <w:footerReference r:id="rId8" w:type="even"/>
      <w:footerReference r:id="rId9" w:type="default"/>
      <w:pgSz w:w="11907" w:h="16840"/>
      <w:pgMar w:left="1260" w:right="1287" w:top="623" w:bottom="158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新宋体"/>
  <w:font w:name="Symbol"/>
  <w:font w:name="Arial"/>
  <w:font w:name="黑体"/>
  <w:font w:name="Courier New"/>
  <w:font w:name="Wingdings"/>
  <w:font w:name="仿宋_GB2312"/>
  <w:font w:name="仿宋"/>
  <w:font w:name="Cambria Math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  <w:fldSimple w:instr=" PAGE  \* MERGEFORMAT "/>
  </w:p>
  <w:p>
    <w:pPr>
      <w:pStyle w:val=""/>
      <w:ind w:right="360"/>
      <w:ind w:firstLine="360"/>
    </w:pPr>
  </w:p>
</w:hdr>
</file>

<file path=word/footer2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rPr>
        <w:sz w:val="24"/>
      </w:rPr>
    </w:pPr>
    <w:r>
      <w:rPr>
        <w:rStyle w:val=""/>
        <w:sz w:val="24"/>
      </w:rPr>
      <w:t xml:space="preserve">— </w:t>
    </w:r>
    <w:fldSimple w:instr=" PAGE  \* MERGEFORMAT ">
      <w:r>
        <w:rPr>
          <w:rStyle w:val=""/>
          <w:sz w:val="24"/>
        </w:rPr>
        <w:t>1</w:t>
      </w:r>
    </w:fldSimple>
    <w:r>
      <w:rPr>
        <w:rStyle w:val=""/>
        <w:sz w:val="24"/>
      </w:rPr>
      <w:t xml:space="preserve"> —</w:t>
    </w:r>
  </w:p>
  <w:p>
    <w:pPr>
      <w:pStyle w:val=""/>
      <w:jc w:val="right"/>
      <w:ind w:right="360"/>
      <w:ind w:firstLine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2"/>
    </w:rPr>
  </w:style>
  <w:style w:type="character" w:styleId="">
    <w:name w:val="默认段落字体"/>
    <w:qFormat/>
  </w:style>
  <w:style w:type="character" w:styleId="">
    <w:name w:val="页码"/>
    <w:qFormat/>
    <w:basedOn w:val="默认段落字体"/>
  </w:style>
  <w:style w:type="character" w:styleId="CharChar">
    <w:name w:val="页眉 Char Char"/>
    <w:qFormat/>
    <w:rPr>
      <w:sz w:val="18"/>
      <w:szCs w:val="18"/>
    </w:rPr>
  </w:style>
  <w:style w:type="paragraph" w:styleId="">
    <w:name w:val="正文文本缩进"/>
    <w:qFormat/>
    <w:basedOn w:val="正文"/>
    <w:pPr>
      <w:ind w:left="105"/>
    </w:pPr>
    <w:rPr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正文文本"/>
    <w:qFormat/>
    <w:basedOn w:val="正文"/>
    <w:pPr/>
    <w:rPr>
      <w:sz w:val="30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