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中煤地质集团有限公司所属公司管理层</w:t>
      </w:r>
    </w:p>
    <w:p>
      <w:pPr>
        <w:spacing w:line="720" w:lineRule="exact"/>
        <w:jc w:val="center"/>
        <w:rPr>
          <w:rFonts w:hint="eastAsia" w:ascii="Calibri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</w:t>
      </w:r>
      <w:r>
        <w:rPr>
          <w:rFonts w:hint="eastAsia" w:ascii="Calibri" w:hAnsi="Calibri" w:eastAsia="方正小标宋简体"/>
          <w:sz w:val="44"/>
          <w:szCs w:val="44"/>
        </w:rPr>
        <w:t>报名条件</w:t>
      </w:r>
    </w:p>
    <w:p>
      <w:pPr>
        <w:spacing w:line="240" w:lineRule="exact"/>
        <w:jc w:val="center"/>
        <w:rPr>
          <w:rFonts w:ascii="Calibri" w:hAnsi="Calibri" w:eastAsia="方正小标宋简体"/>
          <w:sz w:val="10"/>
          <w:szCs w:val="10"/>
        </w:rPr>
      </w:pPr>
    </w:p>
    <w:tbl>
      <w:tblPr>
        <w:tblStyle w:val="5"/>
        <w:tblW w:w="9303" w:type="dxa"/>
        <w:jc w:val="center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276"/>
        <w:gridCol w:w="1110"/>
        <w:gridCol w:w="3261"/>
        <w:gridCol w:w="730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1704" w:type="dxa"/>
            <w:vAlign w:val="center"/>
          </w:tcPr>
          <w:p>
            <w:pPr>
              <w:pStyle w:val="6"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公司岗位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学历及专业</w:t>
            </w:r>
          </w:p>
          <w:p>
            <w:pPr>
              <w:pStyle w:val="6"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职称要求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特殊岗位</w:t>
            </w:r>
          </w:p>
          <w:p>
            <w:pPr>
              <w:pStyle w:val="6"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执业资格                    要求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工作及管理经验</w:t>
            </w:r>
          </w:p>
        </w:tc>
        <w:tc>
          <w:tcPr>
            <w:tcW w:w="730" w:type="dxa"/>
            <w:vAlign w:val="center"/>
          </w:tcPr>
          <w:p>
            <w:pPr>
              <w:pStyle w:val="6"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政治</w:t>
            </w:r>
          </w:p>
          <w:p>
            <w:pPr>
              <w:pStyle w:val="6"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面貌</w:t>
            </w:r>
          </w:p>
        </w:tc>
        <w:tc>
          <w:tcPr>
            <w:tcW w:w="1222" w:type="dxa"/>
            <w:vAlign w:val="center"/>
          </w:tcPr>
          <w:p>
            <w:pPr>
              <w:pStyle w:val="6"/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704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中煤（海南）环保科技有限公司</w:t>
            </w:r>
          </w:p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总经理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大学本科及以上学历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具有相关专业注册类执业资格者优先考虑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须满足下列条件之一：三级</w:t>
            </w:r>
            <w:r>
              <w:rPr>
                <w:rFonts w:ascii="仿宋" w:hAnsi="仿宋" w:eastAsia="仿宋"/>
                <w:szCs w:val="21"/>
              </w:rPr>
              <w:t>中央企业</w:t>
            </w:r>
            <w:r>
              <w:rPr>
                <w:rFonts w:hint="eastAsia" w:ascii="仿宋" w:hAnsi="仿宋" w:eastAsia="仿宋"/>
                <w:szCs w:val="21"/>
              </w:rPr>
              <w:t>及以上单位总经理（或相当于）；三级</w:t>
            </w:r>
            <w:r>
              <w:rPr>
                <w:rFonts w:ascii="仿宋" w:hAnsi="仿宋" w:eastAsia="仿宋"/>
                <w:szCs w:val="21"/>
              </w:rPr>
              <w:t>中央企业</w:t>
            </w:r>
            <w:r>
              <w:rPr>
                <w:rFonts w:hint="eastAsia" w:ascii="仿宋" w:hAnsi="仿宋" w:eastAsia="仿宋"/>
                <w:szCs w:val="21"/>
              </w:rPr>
              <w:t>及以上单位副总经理（或相当于）2年以上；具有5年及以上相关工作经验的</w:t>
            </w:r>
            <w:r>
              <w:rPr>
                <w:rFonts w:ascii="仿宋" w:hAnsi="仿宋" w:eastAsia="仿宋"/>
                <w:szCs w:val="21"/>
              </w:rPr>
              <w:t>二级央企</w:t>
            </w:r>
            <w:r>
              <w:rPr>
                <w:rFonts w:hint="eastAsia" w:ascii="仿宋" w:hAnsi="仿宋" w:eastAsia="仿宋"/>
                <w:szCs w:val="21"/>
              </w:rPr>
              <w:t>集团总部单位</w:t>
            </w:r>
            <w:r>
              <w:rPr>
                <w:rFonts w:ascii="仿宋" w:hAnsi="仿宋" w:eastAsia="仿宋"/>
                <w:szCs w:val="21"/>
              </w:rPr>
              <w:t>或大型民营企业</w:t>
            </w:r>
            <w:r>
              <w:rPr>
                <w:rFonts w:hint="eastAsia" w:ascii="仿宋" w:hAnsi="仿宋" w:eastAsia="仿宋"/>
                <w:szCs w:val="21"/>
              </w:rPr>
              <w:t>中层正职</w:t>
            </w:r>
          </w:p>
        </w:tc>
        <w:tc>
          <w:tcPr>
            <w:tcW w:w="730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中共党员</w:t>
            </w:r>
          </w:p>
        </w:tc>
        <w:tc>
          <w:tcPr>
            <w:tcW w:w="1222" w:type="dxa"/>
            <w:vAlign w:val="center"/>
          </w:tcPr>
          <w:p>
            <w:pPr>
              <w:pStyle w:val="6"/>
              <w:spacing w:line="300" w:lineRule="exact"/>
              <w:ind w:firstLine="38" w:firstLineChars="18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45周岁以下，特别优秀的，可适当放宽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704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中煤（海南）环保科技有限公司</w:t>
            </w:r>
          </w:p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副总经理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大学本科及以上学历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具有相关专业注册类执业资格者优先考虑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须满足下列条件之一：三级</w:t>
            </w:r>
            <w:r>
              <w:rPr>
                <w:rFonts w:ascii="仿宋" w:hAnsi="仿宋" w:eastAsia="仿宋"/>
                <w:szCs w:val="21"/>
              </w:rPr>
              <w:t>中央企业</w:t>
            </w:r>
            <w:r>
              <w:rPr>
                <w:rFonts w:hint="eastAsia" w:ascii="仿宋" w:hAnsi="仿宋" w:eastAsia="仿宋"/>
                <w:szCs w:val="21"/>
              </w:rPr>
              <w:t>及以上单位副总经理或财务负责人（或相当于）；三级</w:t>
            </w:r>
            <w:r>
              <w:rPr>
                <w:rFonts w:ascii="仿宋" w:hAnsi="仿宋" w:eastAsia="仿宋"/>
                <w:szCs w:val="21"/>
              </w:rPr>
              <w:t>中央企业</w:t>
            </w:r>
            <w:r>
              <w:rPr>
                <w:rFonts w:hint="eastAsia" w:ascii="仿宋" w:hAnsi="仿宋" w:eastAsia="仿宋"/>
                <w:szCs w:val="21"/>
              </w:rPr>
              <w:t>及以上单位中层正职（或相当于）3年以上；具有3年及以上投资、市场营销、环保等相关工作经验；具有5年及以上环保工作经验者优先。</w:t>
            </w:r>
          </w:p>
        </w:tc>
        <w:tc>
          <w:tcPr>
            <w:tcW w:w="730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  <w:tc>
          <w:tcPr>
            <w:tcW w:w="1222" w:type="dxa"/>
            <w:vAlign w:val="center"/>
          </w:tcPr>
          <w:p>
            <w:pPr>
              <w:pStyle w:val="6"/>
              <w:spacing w:line="300" w:lineRule="exact"/>
              <w:ind w:firstLine="38" w:firstLineChars="18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40周岁以下，特别优秀的，可适当放宽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704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北京益而康生物开发有限公司</w:t>
            </w:r>
          </w:p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总经理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大学本科及以上学历且具有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相关专业高级技术职称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具有相关专业注册类执业资格者优先考虑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须满足下列条件之一：三级</w:t>
            </w:r>
            <w:r>
              <w:rPr>
                <w:rFonts w:ascii="仿宋" w:hAnsi="仿宋" w:eastAsia="仿宋"/>
                <w:szCs w:val="21"/>
              </w:rPr>
              <w:t>中央企业</w:t>
            </w:r>
            <w:r>
              <w:rPr>
                <w:rFonts w:hint="eastAsia" w:ascii="仿宋" w:hAnsi="仿宋" w:eastAsia="仿宋"/>
                <w:szCs w:val="21"/>
              </w:rPr>
              <w:t>及以上单位董事长（执行董事）或总经理（或相当于）；三级</w:t>
            </w:r>
            <w:r>
              <w:rPr>
                <w:rFonts w:ascii="仿宋" w:hAnsi="仿宋" w:eastAsia="仿宋"/>
                <w:szCs w:val="21"/>
              </w:rPr>
              <w:t>中央企业</w:t>
            </w:r>
            <w:r>
              <w:rPr>
                <w:rFonts w:hint="eastAsia" w:ascii="仿宋" w:hAnsi="仿宋" w:eastAsia="仿宋"/>
                <w:szCs w:val="21"/>
              </w:rPr>
              <w:t>及以上单位副总经理（或相当于）3年以上；具有8年及以上相关工作经验的</w:t>
            </w:r>
            <w:r>
              <w:rPr>
                <w:rFonts w:ascii="仿宋" w:hAnsi="仿宋" w:eastAsia="仿宋"/>
                <w:szCs w:val="21"/>
              </w:rPr>
              <w:t>二级央企</w:t>
            </w:r>
            <w:r>
              <w:rPr>
                <w:rFonts w:hint="eastAsia" w:ascii="仿宋" w:hAnsi="仿宋" w:eastAsia="仿宋"/>
                <w:szCs w:val="21"/>
              </w:rPr>
              <w:t>集团总部单位中层正职</w:t>
            </w:r>
          </w:p>
        </w:tc>
        <w:tc>
          <w:tcPr>
            <w:tcW w:w="730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中共</w:t>
            </w:r>
          </w:p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党员</w:t>
            </w:r>
          </w:p>
        </w:tc>
        <w:tc>
          <w:tcPr>
            <w:tcW w:w="1222" w:type="dxa"/>
            <w:vAlign w:val="center"/>
          </w:tcPr>
          <w:p>
            <w:pPr>
              <w:pStyle w:val="6"/>
              <w:spacing w:line="300" w:lineRule="exact"/>
              <w:ind w:firstLine="38" w:firstLineChars="18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45周岁以下，特别优秀的，可适当放宽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北京益而康生物开发有限公司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副总经理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大学本科及以上学历且具有相关专业中级及以上技术职称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具有相关专业注册类执业资格者优先考虑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须满足下列条件之一：三级中央企业及以上单位副总经理或财务负责人（或相当于）；三级中央企业及以上单位中层正职（或相当于）3年以上；具有3年及以上投资、市场营销、环保等相关工作经验；具有5年及以上医疗、康养工作经验者优先。</w:t>
            </w:r>
          </w:p>
        </w:tc>
        <w:tc>
          <w:tcPr>
            <w:tcW w:w="730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中共</w:t>
            </w:r>
          </w:p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党员</w:t>
            </w:r>
          </w:p>
        </w:tc>
        <w:tc>
          <w:tcPr>
            <w:tcW w:w="1222" w:type="dxa"/>
            <w:vAlign w:val="center"/>
          </w:tcPr>
          <w:p>
            <w:pPr>
              <w:pStyle w:val="6"/>
              <w:spacing w:line="300" w:lineRule="exact"/>
              <w:ind w:firstLine="38" w:firstLineChars="18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40</w:t>
            </w:r>
            <w:r>
              <w:rPr>
                <w:rFonts w:hint="eastAsia" w:ascii="仿宋" w:hAnsi="仿宋" w:eastAsia="仿宋"/>
                <w:szCs w:val="21"/>
              </w:rPr>
              <w:t>周岁以下，特别优秀的，可适当放宽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总会计师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大学本科及以上学历且具有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会计师以上职称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具有相关专业注册类执业资格者优先考虑</w:t>
            </w:r>
          </w:p>
        </w:tc>
        <w:tc>
          <w:tcPr>
            <w:tcW w:w="3261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须满足下列条件之一：三级中央企业及以上单位副总经理或财务负责人（或相当于）；三级中央企业及以上单位中层正职（或相当于）3年以上；具有5年及以上相关工作经验;具有央企或大型民营企业背景财务负责人工作经验者</w:t>
            </w:r>
          </w:p>
        </w:tc>
        <w:tc>
          <w:tcPr>
            <w:tcW w:w="730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  <w:tc>
          <w:tcPr>
            <w:tcW w:w="1222" w:type="dxa"/>
            <w:vAlign w:val="center"/>
          </w:tcPr>
          <w:p>
            <w:pPr>
              <w:pStyle w:val="6"/>
              <w:spacing w:line="300" w:lineRule="exact"/>
              <w:ind w:firstLine="38" w:firstLineChars="18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45周岁以下，特别优秀的，可适当放宽</w:t>
            </w:r>
          </w:p>
        </w:tc>
      </w:tr>
    </w:tbl>
    <w:p>
      <w:bookmarkStart w:id="0" w:name="_GoBack"/>
      <w:bookmarkEnd w:id="0"/>
    </w:p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2365B"/>
    <w:rsid w:val="000079D1"/>
    <w:rsid w:val="00014215"/>
    <w:rsid w:val="0001445E"/>
    <w:rsid w:val="00014CA9"/>
    <w:rsid w:val="0001541C"/>
    <w:rsid w:val="00020924"/>
    <w:rsid w:val="00020B3C"/>
    <w:rsid w:val="00021990"/>
    <w:rsid w:val="0002259A"/>
    <w:rsid w:val="000270DC"/>
    <w:rsid w:val="00027FD2"/>
    <w:rsid w:val="00042114"/>
    <w:rsid w:val="000550FD"/>
    <w:rsid w:val="00057597"/>
    <w:rsid w:val="00060FD3"/>
    <w:rsid w:val="00063AF4"/>
    <w:rsid w:val="00076AED"/>
    <w:rsid w:val="000847A9"/>
    <w:rsid w:val="00090E98"/>
    <w:rsid w:val="000956F3"/>
    <w:rsid w:val="000A218E"/>
    <w:rsid w:val="000B41FE"/>
    <w:rsid w:val="000C66D9"/>
    <w:rsid w:val="000D2009"/>
    <w:rsid w:val="000D338C"/>
    <w:rsid w:val="000E0779"/>
    <w:rsid w:val="000E646A"/>
    <w:rsid w:val="000F1573"/>
    <w:rsid w:val="000F75AE"/>
    <w:rsid w:val="00105166"/>
    <w:rsid w:val="0010780F"/>
    <w:rsid w:val="00112A25"/>
    <w:rsid w:val="00113C55"/>
    <w:rsid w:val="00126D3E"/>
    <w:rsid w:val="00130056"/>
    <w:rsid w:val="00132200"/>
    <w:rsid w:val="00150AD9"/>
    <w:rsid w:val="00151496"/>
    <w:rsid w:val="0015665F"/>
    <w:rsid w:val="001569CD"/>
    <w:rsid w:val="00167B9D"/>
    <w:rsid w:val="00174EB7"/>
    <w:rsid w:val="00196F8D"/>
    <w:rsid w:val="001A1015"/>
    <w:rsid w:val="001A24BC"/>
    <w:rsid w:val="001A6D91"/>
    <w:rsid w:val="001A7B6F"/>
    <w:rsid w:val="001B3BF9"/>
    <w:rsid w:val="001C31DA"/>
    <w:rsid w:val="001C3D95"/>
    <w:rsid w:val="001D3CDD"/>
    <w:rsid w:val="001D3FB3"/>
    <w:rsid w:val="001D4C34"/>
    <w:rsid w:val="001D7FFD"/>
    <w:rsid w:val="001E24A4"/>
    <w:rsid w:val="001E35FD"/>
    <w:rsid w:val="001E44F7"/>
    <w:rsid w:val="001E5800"/>
    <w:rsid w:val="001F6602"/>
    <w:rsid w:val="001F6625"/>
    <w:rsid w:val="00204497"/>
    <w:rsid w:val="00207AC9"/>
    <w:rsid w:val="0021277F"/>
    <w:rsid w:val="0021724F"/>
    <w:rsid w:val="00217A54"/>
    <w:rsid w:val="0022405E"/>
    <w:rsid w:val="00230C42"/>
    <w:rsid w:val="002343CC"/>
    <w:rsid w:val="00235712"/>
    <w:rsid w:val="00236768"/>
    <w:rsid w:val="002474BC"/>
    <w:rsid w:val="00252FDC"/>
    <w:rsid w:val="002577C8"/>
    <w:rsid w:val="00276444"/>
    <w:rsid w:val="002822B2"/>
    <w:rsid w:val="00295E0C"/>
    <w:rsid w:val="002A08A4"/>
    <w:rsid w:val="002A1AE8"/>
    <w:rsid w:val="002A1EF6"/>
    <w:rsid w:val="002A1F0F"/>
    <w:rsid w:val="002B4FA7"/>
    <w:rsid w:val="002C07F2"/>
    <w:rsid w:val="002C213C"/>
    <w:rsid w:val="002C557B"/>
    <w:rsid w:val="002C7B07"/>
    <w:rsid w:val="002D380A"/>
    <w:rsid w:val="002D72E9"/>
    <w:rsid w:val="002E4E13"/>
    <w:rsid w:val="002F10C3"/>
    <w:rsid w:val="002F23C4"/>
    <w:rsid w:val="002F40E1"/>
    <w:rsid w:val="002F75DC"/>
    <w:rsid w:val="003143CC"/>
    <w:rsid w:val="003149F4"/>
    <w:rsid w:val="00332BBC"/>
    <w:rsid w:val="00336F30"/>
    <w:rsid w:val="00337B63"/>
    <w:rsid w:val="003475AA"/>
    <w:rsid w:val="00353960"/>
    <w:rsid w:val="00362C3E"/>
    <w:rsid w:val="00371569"/>
    <w:rsid w:val="003728E4"/>
    <w:rsid w:val="00377C68"/>
    <w:rsid w:val="003804ED"/>
    <w:rsid w:val="003864DC"/>
    <w:rsid w:val="003A17E3"/>
    <w:rsid w:val="003B3415"/>
    <w:rsid w:val="003C6B05"/>
    <w:rsid w:val="003D060F"/>
    <w:rsid w:val="003D1BF0"/>
    <w:rsid w:val="003D671C"/>
    <w:rsid w:val="003D7210"/>
    <w:rsid w:val="003E1C81"/>
    <w:rsid w:val="003E3073"/>
    <w:rsid w:val="003E51F4"/>
    <w:rsid w:val="003E6C36"/>
    <w:rsid w:val="003E794A"/>
    <w:rsid w:val="003F1822"/>
    <w:rsid w:val="003F7A73"/>
    <w:rsid w:val="004201D1"/>
    <w:rsid w:val="004225C5"/>
    <w:rsid w:val="00424FE4"/>
    <w:rsid w:val="0042573E"/>
    <w:rsid w:val="00441CEE"/>
    <w:rsid w:val="004470AF"/>
    <w:rsid w:val="00461E91"/>
    <w:rsid w:val="00463F67"/>
    <w:rsid w:val="00471298"/>
    <w:rsid w:val="0047298B"/>
    <w:rsid w:val="004741E1"/>
    <w:rsid w:val="00483487"/>
    <w:rsid w:val="0048386E"/>
    <w:rsid w:val="00485BE9"/>
    <w:rsid w:val="00490F71"/>
    <w:rsid w:val="004948AA"/>
    <w:rsid w:val="00495AC7"/>
    <w:rsid w:val="004A381A"/>
    <w:rsid w:val="004A431B"/>
    <w:rsid w:val="004B31D6"/>
    <w:rsid w:val="004B4C4D"/>
    <w:rsid w:val="004B5669"/>
    <w:rsid w:val="004C14D3"/>
    <w:rsid w:val="004C2ED9"/>
    <w:rsid w:val="004C7777"/>
    <w:rsid w:val="004E4F4F"/>
    <w:rsid w:val="004F7B0F"/>
    <w:rsid w:val="00504059"/>
    <w:rsid w:val="005139B2"/>
    <w:rsid w:val="00517449"/>
    <w:rsid w:val="00521D12"/>
    <w:rsid w:val="00524029"/>
    <w:rsid w:val="00536200"/>
    <w:rsid w:val="00550E8F"/>
    <w:rsid w:val="00552F68"/>
    <w:rsid w:val="00556A26"/>
    <w:rsid w:val="00566B0C"/>
    <w:rsid w:val="00571898"/>
    <w:rsid w:val="00572C11"/>
    <w:rsid w:val="00584BAF"/>
    <w:rsid w:val="00585107"/>
    <w:rsid w:val="00590C82"/>
    <w:rsid w:val="00595A5E"/>
    <w:rsid w:val="005B5853"/>
    <w:rsid w:val="005C05AB"/>
    <w:rsid w:val="005C26CF"/>
    <w:rsid w:val="005D67B7"/>
    <w:rsid w:val="005E0CD3"/>
    <w:rsid w:val="005E6A60"/>
    <w:rsid w:val="005F0183"/>
    <w:rsid w:val="005F3619"/>
    <w:rsid w:val="005F66C8"/>
    <w:rsid w:val="006050DC"/>
    <w:rsid w:val="00605C5D"/>
    <w:rsid w:val="006121B5"/>
    <w:rsid w:val="00621176"/>
    <w:rsid w:val="00625287"/>
    <w:rsid w:val="0063136E"/>
    <w:rsid w:val="00636CED"/>
    <w:rsid w:val="00644FED"/>
    <w:rsid w:val="006546B7"/>
    <w:rsid w:val="0066262A"/>
    <w:rsid w:val="00662C9F"/>
    <w:rsid w:val="00670A5D"/>
    <w:rsid w:val="00681236"/>
    <w:rsid w:val="00682BCD"/>
    <w:rsid w:val="00682C29"/>
    <w:rsid w:val="00685A65"/>
    <w:rsid w:val="006904B6"/>
    <w:rsid w:val="006A04D0"/>
    <w:rsid w:val="006A24D0"/>
    <w:rsid w:val="006A4057"/>
    <w:rsid w:val="006A71CA"/>
    <w:rsid w:val="006B47F1"/>
    <w:rsid w:val="006B76C6"/>
    <w:rsid w:val="006B7E96"/>
    <w:rsid w:val="006C38AA"/>
    <w:rsid w:val="006C4B72"/>
    <w:rsid w:val="006E08EF"/>
    <w:rsid w:val="006E1001"/>
    <w:rsid w:val="006E6587"/>
    <w:rsid w:val="006E6ED4"/>
    <w:rsid w:val="006F4384"/>
    <w:rsid w:val="006F53B3"/>
    <w:rsid w:val="007166F7"/>
    <w:rsid w:val="0071755D"/>
    <w:rsid w:val="00720520"/>
    <w:rsid w:val="0072365B"/>
    <w:rsid w:val="007302FE"/>
    <w:rsid w:val="00735045"/>
    <w:rsid w:val="0074024E"/>
    <w:rsid w:val="00746943"/>
    <w:rsid w:val="007475C1"/>
    <w:rsid w:val="00752B97"/>
    <w:rsid w:val="00757898"/>
    <w:rsid w:val="0076053B"/>
    <w:rsid w:val="00761366"/>
    <w:rsid w:val="00762EA6"/>
    <w:rsid w:val="00762F9B"/>
    <w:rsid w:val="007663C7"/>
    <w:rsid w:val="00772121"/>
    <w:rsid w:val="00786780"/>
    <w:rsid w:val="00786A97"/>
    <w:rsid w:val="007968D4"/>
    <w:rsid w:val="007A082C"/>
    <w:rsid w:val="007A22F0"/>
    <w:rsid w:val="007B1AC0"/>
    <w:rsid w:val="007B5A81"/>
    <w:rsid w:val="007C2DD8"/>
    <w:rsid w:val="007C3148"/>
    <w:rsid w:val="007C4923"/>
    <w:rsid w:val="007D4085"/>
    <w:rsid w:val="007E617D"/>
    <w:rsid w:val="007F1CFA"/>
    <w:rsid w:val="0080241A"/>
    <w:rsid w:val="0080621D"/>
    <w:rsid w:val="00806D8D"/>
    <w:rsid w:val="00813FAA"/>
    <w:rsid w:val="008158D7"/>
    <w:rsid w:val="00821300"/>
    <w:rsid w:val="00826ABC"/>
    <w:rsid w:val="008407D8"/>
    <w:rsid w:val="00841F18"/>
    <w:rsid w:val="00844B33"/>
    <w:rsid w:val="008458C9"/>
    <w:rsid w:val="00846923"/>
    <w:rsid w:val="00855542"/>
    <w:rsid w:val="008718EA"/>
    <w:rsid w:val="00871AC5"/>
    <w:rsid w:val="00873E3B"/>
    <w:rsid w:val="0087485B"/>
    <w:rsid w:val="008751AD"/>
    <w:rsid w:val="00875664"/>
    <w:rsid w:val="0088208D"/>
    <w:rsid w:val="00882A98"/>
    <w:rsid w:val="0088340D"/>
    <w:rsid w:val="008918F3"/>
    <w:rsid w:val="008A1E3E"/>
    <w:rsid w:val="008A50F1"/>
    <w:rsid w:val="008E14FF"/>
    <w:rsid w:val="008F20D9"/>
    <w:rsid w:val="008F2417"/>
    <w:rsid w:val="008F5C1B"/>
    <w:rsid w:val="008F7482"/>
    <w:rsid w:val="008F751B"/>
    <w:rsid w:val="00907A82"/>
    <w:rsid w:val="00911BDD"/>
    <w:rsid w:val="0091250D"/>
    <w:rsid w:val="0091434D"/>
    <w:rsid w:val="00943A9A"/>
    <w:rsid w:val="0094602A"/>
    <w:rsid w:val="00957D07"/>
    <w:rsid w:val="00961529"/>
    <w:rsid w:val="00962652"/>
    <w:rsid w:val="009661F7"/>
    <w:rsid w:val="00967138"/>
    <w:rsid w:val="00970004"/>
    <w:rsid w:val="0097182F"/>
    <w:rsid w:val="0097658E"/>
    <w:rsid w:val="009775EF"/>
    <w:rsid w:val="009815DA"/>
    <w:rsid w:val="009A7224"/>
    <w:rsid w:val="009B0A2A"/>
    <w:rsid w:val="009B7B2B"/>
    <w:rsid w:val="009C5F8B"/>
    <w:rsid w:val="009D5336"/>
    <w:rsid w:val="009D717C"/>
    <w:rsid w:val="009E2DBD"/>
    <w:rsid w:val="009E3FF2"/>
    <w:rsid w:val="009F2343"/>
    <w:rsid w:val="00A02DF8"/>
    <w:rsid w:val="00A06DCD"/>
    <w:rsid w:val="00A07507"/>
    <w:rsid w:val="00A14B3B"/>
    <w:rsid w:val="00A20761"/>
    <w:rsid w:val="00A2532E"/>
    <w:rsid w:val="00A3055F"/>
    <w:rsid w:val="00A40E3F"/>
    <w:rsid w:val="00A41F6F"/>
    <w:rsid w:val="00A52C27"/>
    <w:rsid w:val="00A53916"/>
    <w:rsid w:val="00A54B7C"/>
    <w:rsid w:val="00A55CC5"/>
    <w:rsid w:val="00A57DF2"/>
    <w:rsid w:val="00A74B7F"/>
    <w:rsid w:val="00A86383"/>
    <w:rsid w:val="00A96854"/>
    <w:rsid w:val="00A97D65"/>
    <w:rsid w:val="00AA6AD9"/>
    <w:rsid w:val="00AB335E"/>
    <w:rsid w:val="00AB77B2"/>
    <w:rsid w:val="00AE1F46"/>
    <w:rsid w:val="00AE768B"/>
    <w:rsid w:val="00AE7742"/>
    <w:rsid w:val="00AF6E62"/>
    <w:rsid w:val="00B15235"/>
    <w:rsid w:val="00B24619"/>
    <w:rsid w:val="00B248AE"/>
    <w:rsid w:val="00B33FEF"/>
    <w:rsid w:val="00B345D4"/>
    <w:rsid w:val="00B34F01"/>
    <w:rsid w:val="00B37745"/>
    <w:rsid w:val="00B51B1D"/>
    <w:rsid w:val="00B52F2F"/>
    <w:rsid w:val="00B555D1"/>
    <w:rsid w:val="00B56AEE"/>
    <w:rsid w:val="00B60090"/>
    <w:rsid w:val="00B61377"/>
    <w:rsid w:val="00B61744"/>
    <w:rsid w:val="00B629E6"/>
    <w:rsid w:val="00B64D5B"/>
    <w:rsid w:val="00B73B24"/>
    <w:rsid w:val="00B764C6"/>
    <w:rsid w:val="00B85BFC"/>
    <w:rsid w:val="00B87DFB"/>
    <w:rsid w:val="00BA4EBE"/>
    <w:rsid w:val="00BA7315"/>
    <w:rsid w:val="00BA7850"/>
    <w:rsid w:val="00BB35A3"/>
    <w:rsid w:val="00BB4080"/>
    <w:rsid w:val="00BD3300"/>
    <w:rsid w:val="00BD4274"/>
    <w:rsid w:val="00BE31D2"/>
    <w:rsid w:val="00BF682F"/>
    <w:rsid w:val="00BF76F2"/>
    <w:rsid w:val="00C04341"/>
    <w:rsid w:val="00C15444"/>
    <w:rsid w:val="00C23F9B"/>
    <w:rsid w:val="00C24784"/>
    <w:rsid w:val="00C30087"/>
    <w:rsid w:val="00C37256"/>
    <w:rsid w:val="00C40CE0"/>
    <w:rsid w:val="00C51E09"/>
    <w:rsid w:val="00C609FB"/>
    <w:rsid w:val="00C622BF"/>
    <w:rsid w:val="00C70A19"/>
    <w:rsid w:val="00C70BFB"/>
    <w:rsid w:val="00C72728"/>
    <w:rsid w:val="00C74A7C"/>
    <w:rsid w:val="00C75D09"/>
    <w:rsid w:val="00C82AEA"/>
    <w:rsid w:val="00C9536D"/>
    <w:rsid w:val="00CA2FAF"/>
    <w:rsid w:val="00CA4F10"/>
    <w:rsid w:val="00CB0116"/>
    <w:rsid w:val="00CB3D18"/>
    <w:rsid w:val="00CC34CD"/>
    <w:rsid w:val="00CC60C6"/>
    <w:rsid w:val="00CC6B0B"/>
    <w:rsid w:val="00CC7BCC"/>
    <w:rsid w:val="00CD11F7"/>
    <w:rsid w:val="00CE14D7"/>
    <w:rsid w:val="00CE33C2"/>
    <w:rsid w:val="00CF38DC"/>
    <w:rsid w:val="00CF5FC5"/>
    <w:rsid w:val="00D03B92"/>
    <w:rsid w:val="00D108B1"/>
    <w:rsid w:val="00D10F0C"/>
    <w:rsid w:val="00D363D9"/>
    <w:rsid w:val="00D365AB"/>
    <w:rsid w:val="00D40EA6"/>
    <w:rsid w:val="00D41F67"/>
    <w:rsid w:val="00D502E1"/>
    <w:rsid w:val="00D514D4"/>
    <w:rsid w:val="00D565C0"/>
    <w:rsid w:val="00D6170A"/>
    <w:rsid w:val="00D6276E"/>
    <w:rsid w:val="00D73842"/>
    <w:rsid w:val="00D771DB"/>
    <w:rsid w:val="00D77C9F"/>
    <w:rsid w:val="00D80258"/>
    <w:rsid w:val="00D845FC"/>
    <w:rsid w:val="00D90BDE"/>
    <w:rsid w:val="00D91FA2"/>
    <w:rsid w:val="00D929A8"/>
    <w:rsid w:val="00D933DD"/>
    <w:rsid w:val="00D94E11"/>
    <w:rsid w:val="00D96719"/>
    <w:rsid w:val="00D97DE8"/>
    <w:rsid w:val="00DA5861"/>
    <w:rsid w:val="00DA6A4D"/>
    <w:rsid w:val="00DB3FF5"/>
    <w:rsid w:val="00DB4E99"/>
    <w:rsid w:val="00DC0C26"/>
    <w:rsid w:val="00DC3766"/>
    <w:rsid w:val="00DC72A5"/>
    <w:rsid w:val="00DD5A2E"/>
    <w:rsid w:val="00DD61DD"/>
    <w:rsid w:val="00DE78CA"/>
    <w:rsid w:val="00DF38F8"/>
    <w:rsid w:val="00DF56CB"/>
    <w:rsid w:val="00E01114"/>
    <w:rsid w:val="00E15DF0"/>
    <w:rsid w:val="00E20B9D"/>
    <w:rsid w:val="00E21640"/>
    <w:rsid w:val="00E43CFF"/>
    <w:rsid w:val="00E54095"/>
    <w:rsid w:val="00E55D23"/>
    <w:rsid w:val="00E82305"/>
    <w:rsid w:val="00E83515"/>
    <w:rsid w:val="00E904BF"/>
    <w:rsid w:val="00E91745"/>
    <w:rsid w:val="00E9294A"/>
    <w:rsid w:val="00E95530"/>
    <w:rsid w:val="00E9647D"/>
    <w:rsid w:val="00E96BC3"/>
    <w:rsid w:val="00E96ECE"/>
    <w:rsid w:val="00E97A57"/>
    <w:rsid w:val="00EA1C00"/>
    <w:rsid w:val="00EB322B"/>
    <w:rsid w:val="00EC10ED"/>
    <w:rsid w:val="00EC19C8"/>
    <w:rsid w:val="00EC4CF0"/>
    <w:rsid w:val="00EC670C"/>
    <w:rsid w:val="00EE065B"/>
    <w:rsid w:val="00EE6089"/>
    <w:rsid w:val="00EF1836"/>
    <w:rsid w:val="00EF5523"/>
    <w:rsid w:val="00F16B81"/>
    <w:rsid w:val="00F16D2A"/>
    <w:rsid w:val="00F2026C"/>
    <w:rsid w:val="00F2507C"/>
    <w:rsid w:val="00F35DDD"/>
    <w:rsid w:val="00F50471"/>
    <w:rsid w:val="00F64646"/>
    <w:rsid w:val="00F67626"/>
    <w:rsid w:val="00F7451D"/>
    <w:rsid w:val="00F966A2"/>
    <w:rsid w:val="00F96909"/>
    <w:rsid w:val="00FA0AE3"/>
    <w:rsid w:val="00FA1E6D"/>
    <w:rsid w:val="00FA2835"/>
    <w:rsid w:val="00FA3F03"/>
    <w:rsid w:val="00FA5631"/>
    <w:rsid w:val="00FB4A60"/>
    <w:rsid w:val="00FB54E8"/>
    <w:rsid w:val="00FD7EE5"/>
    <w:rsid w:val="00FE2C61"/>
    <w:rsid w:val="00FE36C1"/>
    <w:rsid w:val="00FF05E6"/>
    <w:rsid w:val="00FF33B8"/>
    <w:rsid w:val="00FF4EFE"/>
    <w:rsid w:val="4F7F4D1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842</Characters>
  <Lines>7</Lines>
  <Paragraphs>1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2021-02-25T07:14:00Z</dcterms:created>
  <dc:creator>张玉洁</dc:creator>
  <cp:lastModifiedBy>纪超文</cp:lastModifiedBy>
  <dcterms:modified xsi:type="dcterms:W3CDTF">2021-02-25T09:19:23Z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