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5" w:rsidRDefault="0010485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6B23F5" w:rsidRPr="000E3A97" w:rsidRDefault="0010485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0E3A97">
        <w:rPr>
          <w:rFonts w:ascii="方正小标宋简体" w:eastAsia="方正小标宋简体" w:hAnsi="方正小标宋简体" w:hint="eastAsia"/>
          <w:sz w:val="44"/>
          <w:szCs w:val="44"/>
        </w:rPr>
        <w:t>上海市消防救援总队政府专职消防员招聘政策问答</w:t>
      </w:r>
    </w:p>
    <w:bookmarkEnd w:id="0"/>
    <w:p w:rsidR="006B23F5" w:rsidRDefault="006B23F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23F5" w:rsidRDefault="001048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消防救援总队在应急管理部和市委市政府领导下，主要承担本市火灾扑救、应急救援和防火监督等任务，为经济社会发展和市民安居乐业提供消防安全服务保障。消防救援工作是一项崇高而永恒的职业，受到党和政府的高度重视，消防员倍受人民群众的尊敬。我总队将全力创造良好的工作生活环境和职业发展空间，热忱欢迎热爱消防、锐意进取、敢于挑战的青年才俊加入政府专职消防员行列。</w:t>
      </w:r>
    </w:p>
    <w:p w:rsidR="006B23F5" w:rsidRDefault="001048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为便于报考人员了解招聘和工作相关政策，现提供政策问答如下，请大家阅知。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1、政府专职消防员的岗位性质、用工形式和工作地点？</w:t>
      </w:r>
    </w:p>
    <w:p w:rsidR="006B23F5" w:rsidRDefault="00104854">
      <w:pPr>
        <w:ind w:firstLine="6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政府专职消防员实行劳动合同用工制度，战斗员和执勤车驾驶员岗位实行不定时工作制度。正式上岗前需接受为期6个月的岗前培训，培训期内，由培训单位统一安排集中休假；完成培训任务并通过试用期考核后，根据工作需要，分配至各支队下属的消防救援站工作，实行工作4天休息2天的工休制</w:t>
      </w:r>
      <w:r>
        <w:rPr>
          <w:rFonts w:ascii="仿宋_GB2312" w:eastAsia="仿宋_GB2312" w:hint="eastAsia"/>
          <w:sz w:val="32"/>
          <w:szCs w:val="32"/>
        </w:rPr>
        <w:lastRenderedPageBreak/>
        <w:t>度（在本市无居住条件的队员，经个人申请、单位同意，可实行每季度20天集中轮休制度），工作时24小时驻勤。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2、政府专职消防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怎样的职业保障？</w:t>
      </w:r>
    </w:p>
    <w:p w:rsidR="006B23F5" w:rsidRDefault="00104854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根据上海市委办公厅、市政府办公厅联合印发的《关于加强上海市消防救援队伍职业保障的意见》，政府专职消防员工资福利待遇，按照我市现行有关政策规定执行，并根据上海经济社会发展情况适时调整，所需经费由市、区两级财政保障；符合规定条件的，纳入本市住房保障范围，并根据上海市有关政策予以优先保障；表彰奖励纳入了各级党委和政府以及群团组织表彰奖励范围；在公共医疗服务、交通出行等方面享受与现役军人同等优待政策；政府专职消防员凭有效证件参观游览公园、风景名胜区、面向公众开放的文物和博物馆单位等，享受减免门票、优先通行等与国家综合性消防救援人员、现役军人同等的优待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3、政府专职消防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怎样的在沪落户政策？</w:t>
      </w:r>
    </w:p>
    <w:p w:rsidR="006B23F5" w:rsidRDefault="00104854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根据上海市发展和改革委员会、上海市人力资源和社会保障局、上海市教育委员会、上海市公安局等4部门联合印发的《关于做好本市政府专职消防员落户等工作的意见》，在申办居住证转办常住户口时，技能等级由市消防救援总队自主评定，在高风险区域或特殊危险岗位工作满5年的，持证及参保</w:t>
      </w:r>
      <w:r>
        <w:rPr>
          <w:rFonts w:ascii="仿宋_GB2312" w:eastAsia="仿宋_GB2312" w:hint="eastAsia"/>
          <w:sz w:val="32"/>
          <w:szCs w:val="32"/>
        </w:rPr>
        <w:lastRenderedPageBreak/>
        <w:t>年限可缩短至5年；</w:t>
      </w:r>
      <w:r>
        <w:rPr>
          <w:rFonts w:ascii="仿宋_GB2312" w:eastAsia="仿宋_GB2312"/>
          <w:sz w:val="32"/>
          <w:szCs w:val="32"/>
        </w:rPr>
        <w:t>非上海生源应届普通高校毕业生从事本市政府专职消防员工作，在申办本市户籍时，享受重点扶持用人单位相应加分</w:t>
      </w:r>
      <w:r>
        <w:rPr>
          <w:rFonts w:ascii="仿宋_GB2312" w:eastAsia="仿宋_GB2312" w:hint="eastAsia"/>
          <w:sz w:val="32"/>
          <w:szCs w:val="32"/>
        </w:rPr>
        <w:t>；在申办居住证积分时，本市政府专职消防</w:t>
      </w:r>
      <w:proofErr w:type="gramStart"/>
      <w:r>
        <w:rPr>
          <w:rFonts w:ascii="仿宋_GB2312" w:eastAsia="仿宋_GB2312" w:hint="eastAsia"/>
          <w:sz w:val="32"/>
          <w:szCs w:val="32"/>
        </w:rPr>
        <w:t>员达到</w:t>
      </w:r>
      <w:proofErr w:type="gramEnd"/>
      <w:r>
        <w:rPr>
          <w:rFonts w:ascii="仿宋_GB2312" w:eastAsia="仿宋_GB2312" w:hint="eastAsia"/>
          <w:sz w:val="32"/>
          <w:szCs w:val="32"/>
        </w:rPr>
        <w:t>一定技术等级水平，可取得相应积分，达到居住证积分标准分值的人员，享受本市相应公共服务；政府专职消防员配偶及子女随迁按现行政策规定执行。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4、政府专职消防员工资薪金如何？</w:t>
      </w:r>
    </w:p>
    <w:p w:rsidR="006B23F5" w:rsidRDefault="00104854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答：试用期内，战斗员、执勤车驾驶员每月固定工资约6600元，战保车驾驶员每月固定工资约6400元，汽修员每月固定工资约6100元，各岗位</w:t>
      </w:r>
      <w:proofErr w:type="gramStart"/>
      <w:r>
        <w:rPr>
          <w:rFonts w:ascii="仿宋_GB2312" w:eastAsia="仿宋_GB2312" w:hint="eastAsia"/>
          <w:sz w:val="32"/>
          <w:szCs w:val="32"/>
        </w:rPr>
        <w:t>另享受</w:t>
      </w:r>
      <w:proofErr w:type="gramEnd"/>
      <w:r>
        <w:rPr>
          <w:rFonts w:ascii="仿宋_GB2312" w:eastAsia="仿宋_GB2312" w:hint="eastAsia"/>
          <w:sz w:val="32"/>
          <w:szCs w:val="32"/>
        </w:rPr>
        <w:t>每月绩效考核奖金500元至3000元；转正后，战斗员、执勤车驾驶员每年工资薪金约13.4万元，战保车驾驶员每年工资薪金约12.96万元，汽修员每年工资薪金约12.4万元，以上“工资薪金”都包含</w:t>
      </w:r>
      <w:proofErr w:type="gramStart"/>
      <w:r>
        <w:rPr>
          <w:rFonts w:ascii="仿宋_GB2312" w:eastAsia="仿宋_GB2312" w:hint="eastAsia"/>
          <w:sz w:val="32"/>
          <w:szCs w:val="32"/>
        </w:rPr>
        <w:t>个人缴金部分</w:t>
      </w:r>
      <w:proofErr w:type="gramEnd"/>
      <w:r>
        <w:rPr>
          <w:rFonts w:ascii="仿宋_GB2312" w:eastAsia="仿宋_GB2312" w:hint="eastAsia"/>
          <w:sz w:val="32"/>
          <w:szCs w:val="32"/>
        </w:rPr>
        <w:t>。工资薪金将按增资计划递增，并根据队员任职年限和技术等级逐步提升。另外，我总队为战斗员、执勤车驾驶员岗位设置一线执勤奖（合同期满奖），第一期、第二期劳动合同期满后，按照6000元/年的标准予以奖励，签订无固定期限劳动合同后，每年奖励6000元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5、政府专职消防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怎样的工作待遇？</w:t>
      </w:r>
    </w:p>
    <w:p w:rsidR="006B23F5" w:rsidRDefault="00104854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单位为政府专职消防员办理养老、医疗、失业、工伤、生</w:t>
      </w:r>
      <w:r>
        <w:rPr>
          <w:rFonts w:ascii="仿宋_GB2312" w:eastAsia="仿宋_GB2312" w:hint="eastAsia"/>
          <w:sz w:val="32"/>
          <w:szCs w:val="32"/>
        </w:rPr>
        <w:lastRenderedPageBreak/>
        <w:t>育等社会保险，以及住房公积金和补充住房公积金，提供工作期间的食宿和服装；政府专职消防员每年享受年休假和单位安排的1次免费体检。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6、政府专职消防员入职后如何签订劳动合同？</w:t>
      </w:r>
    </w:p>
    <w:p w:rsidR="006B23F5" w:rsidRDefault="00104854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应聘人员通过资格审查、面试、体能测试、体检和政审等环节被录取后，由上海市消防救援总队所属支队与录用人员签订劳动合同。合同第一期3年（含试用期6个月），第二期6年，第三期为无固定期限劳动合同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7、各区消防救援支队的地址和咨询电话是什么？</w:t>
      </w:r>
    </w:p>
    <w:p w:rsidR="006B23F5" w:rsidRDefault="00104854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答：各区消防支队，具体地址和咨询电话如下：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503"/>
        <w:gridCol w:w="3269"/>
        <w:gridCol w:w="2736"/>
      </w:tblGrid>
      <w:tr w:rsidR="006B23F5">
        <w:trPr>
          <w:trHeight w:hRule="exact" w:val="8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咨询电话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浦东新区消防救援支队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上海市浦东新区杜鹃路260号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021-22047116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上海市黄浦区白渡路66号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021-23036189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徐汇区消防救援支队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上海市徐汇区武宣路150号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021-54484639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长宁区消防救援支队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上海市长宁区定西路999号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021-63359211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静安区消防救援支队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上海市静安区沪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路655弄1号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021-66775622</w:t>
            </w:r>
          </w:p>
        </w:tc>
      </w:tr>
      <w:tr w:rsidR="006B23F5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普陀区消防救援支队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上海市普陀区真光路519号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021-62110119-3008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虹口区消防救援支队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上海市虹口区昆明路399号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021-65272325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周家嘴路3097号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021-65206119-8075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闵行区消防救援支队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松路585号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021-64880119-306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宝山区消防救援支队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上海市宝山区蕰川路2119号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021-36558110-1212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嘉定区消防救援支队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区阳川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021-69527929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金山区消防救援支队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上海市金山区沪杭公路8868号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021-57945119-16320</w:t>
            </w:r>
          </w:p>
        </w:tc>
      </w:tr>
      <w:tr w:rsidR="006B23F5">
        <w:trPr>
          <w:trHeight w:hRule="exact"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松江区消防救援支队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上海市松江区岳阳街道谷阳北路321号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021-37761595</w:t>
            </w:r>
          </w:p>
        </w:tc>
      </w:tr>
      <w:tr w:rsidR="006B23F5">
        <w:trPr>
          <w:trHeight w:hRule="exact" w:val="5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上海市青浦区胜利路1828号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021-22176360</w:t>
            </w:r>
          </w:p>
        </w:tc>
      </w:tr>
      <w:tr w:rsidR="006B23F5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奉贤区消防救援支队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上海市奉贤区南奉公路6815号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021-33610127</w:t>
            </w:r>
          </w:p>
        </w:tc>
      </w:tr>
      <w:tr w:rsidR="006B23F5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崇明区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上海市崇明区育麟桥路385号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021-59616517</w:t>
            </w:r>
          </w:p>
        </w:tc>
      </w:tr>
      <w:tr w:rsidR="006B23F5">
        <w:trPr>
          <w:trHeight w:hRule="exact"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上海化学工业区消防救援支队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上海市奉贤区北河路119号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021-67121580-4212</w:t>
            </w:r>
          </w:p>
        </w:tc>
      </w:tr>
      <w:tr w:rsidR="006B23F5">
        <w:trPr>
          <w:trHeight w:hRule="exact"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上海市消防救援总队水上支队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世博大道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021-58393863</w:t>
            </w:r>
          </w:p>
        </w:tc>
      </w:tr>
      <w:tr w:rsidR="006B23F5">
        <w:trPr>
          <w:trHeight w:hRule="exact"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上海市消防救援总队训练与战勤保障支队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上海市奉贤区洪南路258号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5" w:rsidRDefault="00104854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021-57526808</w:t>
            </w:r>
          </w:p>
        </w:tc>
      </w:tr>
    </w:tbl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8、政府专职消防员有什么样的职业发展和激励制度？</w:t>
      </w:r>
    </w:p>
    <w:p w:rsidR="006B23F5" w:rsidRDefault="001048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在职业发展空间方面，设立了站长、副站长、站长助理、班长、副班长等行政职务，以及5个级别的岗位技术等级，建立了行政职务晋升和技术等级晋级的职业发展“双通道”；政府专职消防员具备大学本科及以上学历，获得学士以上学位，在一线执勤岗位工作满2年以上，经所在单位推荐，可以推荐参加公务员考试，报考上海市消防救援队伍，选拔成为国家综合性消防救援队伍干部；政府专职消防</w:t>
      </w:r>
      <w:proofErr w:type="gramStart"/>
      <w:r>
        <w:rPr>
          <w:rFonts w:ascii="仿宋_GB2312" w:eastAsia="仿宋_GB2312" w:hint="eastAsia"/>
          <w:sz w:val="32"/>
          <w:szCs w:val="32"/>
        </w:rPr>
        <w:t>员符合</w:t>
      </w:r>
      <w:proofErr w:type="gramEnd"/>
      <w:r>
        <w:rPr>
          <w:rFonts w:ascii="仿宋_GB2312" w:eastAsia="仿宋_GB2312" w:hint="eastAsia"/>
          <w:sz w:val="32"/>
          <w:szCs w:val="32"/>
        </w:rPr>
        <w:t>《国家综合性消防救援队伍消防员招录办法(试行)》条件，工作表现突出的，优先推荐参加消防员招录，被正式录用的，从事专职消防员工作年限计入工作时间，授予相应的消防救援衔。在奖励荣誉方面，设立一等功、二等功、三等功、嘉奖等奖项，并可申请加入中国共青团、中国共产党，对做出突出贡献的政府专职消防</w:t>
      </w:r>
      <w:r>
        <w:rPr>
          <w:rFonts w:ascii="仿宋_GB2312" w:eastAsia="仿宋_GB2312" w:hint="eastAsia"/>
          <w:sz w:val="32"/>
          <w:szCs w:val="32"/>
        </w:rPr>
        <w:lastRenderedPageBreak/>
        <w:t>员推荐至地方各级组织给予表彰奖励；在奖金方面，设置了月度、年度绩效考核奖励，建立了奖优罚劣的薪酬体系。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9、政府专职消防员入职的政审有什么要求？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热爱中国共产党，热爱社会主义祖国，家庭成员和主要社会关系必须拥护中国共产党的领导，拥护社会主义制度；本人、家庭成员以及主要社会关系中没有违法犯罪记录，本人没有严重违纪、被开除公职或辞退等不良记录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非法组织情况，无吸毒、赌博、打架斗殴等不良行为，本人征信报告无不良记录;热爱消防事业，自觉遵守单位制定的各项规定制度，服从管理，安心工作，有志为保卫上海经济社会发展和人民生命财产安全做贡献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10、政府专职消防员入职时对身心健康有什么特殊要求？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答：政府专职消防员入职的体检按照《上海市专职消防员体格检查标准》执行，凡有下列情况之一者，不予录用：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（一）身高不足162cm，体重轻或过于肥胖者[标准体重=（身高-110）kg,不得超过标准体重范围-10%至20%]；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（二）有影响工作的慢性腰腿痛、扁平足（足弓消失）、严重脱肛、疝气等疾病、主要器官或者部位手术史；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（三）有明显纹身及影响面容、外观、功能的</w:t>
      </w:r>
      <w:proofErr w:type="gramStart"/>
      <w:r>
        <w:rPr>
          <w:rFonts w:ascii="仿宋_GB2312" w:eastAsia="仿宋_GB2312" w:hint="eastAsia"/>
          <w:sz w:val="32"/>
          <w:szCs w:val="32"/>
        </w:rPr>
        <w:t>癫</w:t>
      </w:r>
      <w:proofErr w:type="gramEnd"/>
      <w:r>
        <w:rPr>
          <w:rFonts w:ascii="仿宋_GB2312" w:eastAsia="仿宋_GB2312" w:hint="eastAsia"/>
          <w:sz w:val="32"/>
          <w:szCs w:val="32"/>
        </w:rPr>
        <w:t>痕；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（四）有疥疮、与麻风病人同吃同住等密切接触史、牛皮</w:t>
      </w:r>
      <w:r>
        <w:rPr>
          <w:rFonts w:ascii="仿宋_GB2312" w:eastAsia="仿宋_GB2312" w:hint="eastAsia"/>
          <w:sz w:val="32"/>
          <w:szCs w:val="32"/>
        </w:rPr>
        <w:lastRenderedPageBreak/>
        <w:t>癖、头部黄癖、吸毒、性病的；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（五）有经常胸痛、心慌、腹泻、吐酸水、咳嗽、哮喘、贫血、肾炎、结核病、肝炎等；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（六）有癫痫（羊角风），经常头痛、头晕、晕厥，有精神病史，严重口吃（结巴）的；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（七）有遗尿症、梦游症的；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（八）有耳聋，慢性中耳炎，明显斜眼、色盲、近视眼（双眼</w:t>
      </w:r>
      <w:proofErr w:type="gramStart"/>
      <w:r>
        <w:rPr>
          <w:rFonts w:ascii="仿宋_GB2312" w:eastAsia="仿宋_GB2312" w:hint="eastAsia"/>
          <w:sz w:val="32"/>
          <w:szCs w:val="32"/>
        </w:rPr>
        <w:t>裸视力</w:t>
      </w:r>
      <w:proofErr w:type="gramEnd"/>
      <w:r>
        <w:rPr>
          <w:rFonts w:ascii="仿宋_GB2312" w:eastAsia="仿宋_GB2312" w:hint="eastAsia"/>
          <w:sz w:val="32"/>
          <w:szCs w:val="32"/>
        </w:rPr>
        <w:t>在4.5以下）的；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（九）腰椎、膝盖半月板存在损伤，不适宜参加</w:t>
      </w:r>
      <w:proofErr w:type="gramStart"/>
      <w:r>
        <w:rPr>
          <w:rFonts w:ascii="仿宋_GB2312" w:eastAsia="仿宋_GB2312" w:hint="eastAsia"/>
          <w:sz w:val="32"/>
          <w:szCs w:val="32"/>
        </w:rPr>
        <w:t>体技训练</w:t>
      </w:r>
      <w:proofErr w:type="gramEnd"/>
      <w:r>
        <w:rPr>
          <w:rFonts w:ascii="仿宋_GB2312" w:eastAsia="仿宋_GB2312" w:hint="eastAsia"/>
          <w:sz w:val="32"/>
          <w:szCs w:val="32"/>
        </w:rPr>
        <w:t>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（十）有精神类疾病或精神类疾病史的；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（十一）有其他严重疾病，身体明显缺陷、功能异常的。</w:t>
      </w:r>
    </w:p>
    <w:p w:rsidR="006B23F5" w:rsidRDefault="0010485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另外，心理测试不合格的人员不予录用。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11、应聘人员如何参加应聘考核、体检和政审？</w:t>
      </w:r>
    </w:p>
    <w:p w:rsidR="006B23F5" w:rsidRDefault="001048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应聘人员要及时关注上海市消防救援总队网站报名系统内的信息，注意接听接收电话短信通知，按照通知要求的具体时间、地点参加应聘考核。应聘人员必须携带本人身份证、户口簿、学历证书、驾驶证、退出现役证及相关专业证书等原件及复印件各1份， 1寸免冠照片2张。考核结束后，按照报考支队电话或短信通知要求参加体检和政审。</w:t>
      </w:r>
    </w:p>
    <w:p w:rsidR="006B23F5" w:rsidRDefault="0010485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12、对编造假文凭、假证照、考试作弊等弄虚作假行为的报考者应如何进行处理？</w:t>
      </w:r>
    </w:p>
    <w:p w:rsidR="006B23F5" w:rsidRDefault="001048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答：一经发现并查实，立即取消其考试、聘用资格。</w:t>
      </w:r>
    </w:p>
    <w:sectPr w:rsidR="006B23F5">
      <w:headerReference w:type="default" r:id="rId8"/>
      <w:pgSz w:w="11906" w:h="16838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36" w:rsidRDefault="00C16D36">
      <w:r>
        <w:separator/>
      </w:r>
    </w:p>
  </w:endnote>
  <w:endnote w:type="continuationSeparator" w:id="0">
    <w:p w:rsidR="00C16D36" w:rsidRDefault="00C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36" w:rsidRDefault="00C16D36">
      <w:r>
        <w:separator/>
      </w:r>
    </w:p>
  </w:footnote>
  <w:footnote w:type="continuationSeparator" w:id="0">
    <w:p w:rsidR="00C16D36" w:rsidRDefault="00C1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F5" w:rsidRDefault="006B23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12"/>
    <w:rsid w:val="00030A72"/>
    <w:rsid w:val="00031234"/>
    <w:rsid w:val="00062FC3"/>
    <w:rsid w:val="00064EFB"/>
    <w:rsid w:val="000652B0"/>
    <w:rsid w:val="000A05F4"/>
    <w:rsid w:val="000A0E21"/>
    <w:rsid w:val="000D304C"/>
    <w:rsid w:val="000D7767"/>
    <w:rsid w:val="000E164D"/>
    <w:rsid w:val="000E3A97"/>
    <w:rsid w:val="00101CA1"/>
    <w:rsid w:val="00104854"/>
    <w:rsid w:val="001153AF"/>
    <w:rsid w:val="001318D9"/>
    <w:rsid w:val="001344C3"/>
    <w:rsid w:val="001379F1"/>
    <w:rsid w:val="001404DB"/>
    <w:rsid w:val="00180429"/>
    <w:rsid w:val="00185768"/>
    <w:rsid w:val="001862A4"/>
    <w:rsid w:val="00197771"/>
    <w:rsid w:val="002021F3"/>
    <w:rsid w:val="002119D4"/>
    <w:rsid w:val="00211F27"/>
    <w:rsid w:val="002347BD"/>
    <w:rsid w:val="00235DD5"/>
    <w:rsid w:val="00250F9C"/>
    <w:rsid w:val="00255822"/>
    <w:rsid w:val="00271B7D"/>
    <w:rsid w:val="00282431"/>
    <w:rsid w:val="00282B0B"/>
    <w:rsid w:val="00286557"/>
    <w:rsid w:val="00291D17"/>
    <w:rsid w:val="002921E6"/>
    <w:rsid w:val="0029316F"/>
    <w:rsid w:val="00297F74"/>
    <w:rsid w:val="002B6D01"/>
    <w:rsid w:val="002B73B5"/>
    <w:rsid w:val="002E044E"/>
    <w:rsid w:val="002E20F5"/>
    <w:rsid w:val="002F3EE2"/>
    <w:rsid w:val="003133E0"/>
    <w:rsid w:val="003235B2"/>
    <w:rsid w:val="00330692"/>
    <w:rsid w:val="003349CC"/>
    <w:rsid w:val="003418CD"/>
    <w:rsid w:val="00347E96"/>
    <w:rsid w:val="00354996"/>
    <w:rsid w:val="003634A3"/>
    <w:rsid w:val="00367248"/>
    <w:rsid w:val="00370BB0"/>
    <w:rsid w:val="00371CAA"/>
    <w:rsid w:val="00377112"/>
    <w:rsid w:val="003817D1"/>
    <w:rsid w:val="0038203E"/>
    <w:rsid w:val="00384EC5"/>
    <w:rsid w:val="003975B9"/>
    <w:rsid w:val="003E3CEA"/>
    <w:rsid w:val="003F565D"/>
    <w:rsid w:val="00401EDF"/>
    <w:rsid w:val="00416217"/>
    <w:rsid w:val="00426ED1"/>
    <w:rsid w:val="00431157"/>
    <w:rsid w:val="004323F0"/>
    <w:rsid w:val="00435138"/>
    <w:rsid w:val="00440E2D"/>
    <w:rsid w:val="004558A0"/>
    <w:rsid w:val="00455D44"/>
    <w:rsid w:val="00463E77"/>
    <w:rsid w:val="00466E88"/>
    <w:rsid w:val="004879B3"/>
    <w:rsid w:val="0049117C"/>
    <w:rsid w:val="00492061"/>
    <w:rsid w:val="004933D0"/>
    <w:rsid w:val="004A4378"/>
    <w:rsid w:val="004A7D9D"/>
    <w:rsid w:val="004B771A"/>
    <w:rsid w:val="004C2E1D"/>
    <w:rsid w:val="004D0286"/>
    <w:rsid w:val="004D15B8"/>
    <w:rsid w:val="004D7E86"/>
    <w:rsid w:val="004E14DA"/>
    <w:rsid w:val="004E33B2"/>
    <w:rsid w:val="00500DCC"/>
    <w:rsid w:val="005022A5"/>
    <w:rsid w:val="0050658F"/>
    <w:rsid w:val="00507397"/>
    <w:rsid w:val="00515BBF"/>
    <w:rsid w:val="0052122B"/>
    <w:rsid w:val="005402E6"/>
    <w:rsid w:val="005746D7"/>
    <w:rsid w:val="005867EF"/>
    <w:rsid w:val="005C7992"/>
    <w:rsid w:val="00646189"/>
    <w:rsid w:val="00662E35"/>
    <w:rsid w:val="006632C1"/>
    <w:rsid w:val="00682574"/>
    <w:rsid w:val="00682BC8"/>
    <w:rsid w:val="00690159"/>
    <w:rsid w:val="006941B9"/>
    <w:rsid w:val="006A4869"/>
    <w:rsid w:val="006B1AA2"/>
    <w:rsid w:val="006B23F5"/>
    <w:rsid w:val="006B2FE1"/>
    <w:rsid w:val="006E50E0"/>
    <w:rsid w:val="006F3A62"/>
    <w:rsid w:val="0070759E"/>
    <w:rsid w:val="007137EE"/>
    <w:rsid w:val="00722A2A"/>
    <w:rsid w:val="00735B19"/>
    <w:rsid w:val="007406AE"/>
    <w:rsid w:val="0076258F"/>
    <w:rsid w:val="0077760E"/>
    <w:rsid w:val="00794F8E"/>
    <w:rsid w:val="007A5E58"/>
    <w:rsid w:val="007A7D7A"/>
    <w:rsid w:val="007B47D6"/>
    <w:rsid w:val="007D2C7E"/>
    <w:rsid w:val="007F4B98"/>
    <w:rsid w:val="00835138"/>
    <w:rsid w:val="008426E1"/>
    <w:rsid w:val="0085091D"/>
    <w:rsid w:val="008637DC"/>
    <w:rsid w:val="008659A7"/>
    <w:rsid w:val="0087009D"/>
    <w:rsid w:val="00871B78"/>
    <w:rsid w:val="00876AE4"/>
    <w:rsid w:val="00880397"/>
    <w:rsid w:val="008835F3"/>
    <w:rsid w:val="00883863"/>
    <w:rsid w:val="008A3C72"/>
    <w:rsid w:val="008A4553"/>
    <w:rsid w:val="008A5A52"/>
    <w:rsid w:val="008A6D73"/>
    <w:rsid w:val="008B031A"/>
    <w:rsid w:val="008D5280"/>
    <w:rsid w:val="008E3C0E"/>
    <w:rsid w:val="008F082E"/>
    <w:rsid w:val="008F24D3"/>
    <w:rsid w:val="008F4512"/>
    <w:rsid w:val="00911C36"/>
    <w:rsid w:val="00917727"/>
    <w:rsid w:val="00926973"/>
    <w:rsid w:val="00946F7A"/>
    <w:rsid w:val="00947737"/>
    <w:rsid w:val="0095331B"/>
    <w:rsid w:val="00964623"/>
    <w:rsid w:val="00971792"/>
    <w:rsid w:val="009825D8"/>
    <w:rsid w:val="009944AF"/>
    <w:rsid w:val="009A5EAD"/>
    <w:rsid w:val="009B20D6"/>
    <w:rsid w:val="009B3FDF"/>
    <w:rsid w:val="009C03E8"/>
    <w:rsid w:val="009C0CEE"/>
    <w:rsid w:val="009D12F2"/>
    <w:rsid w:val="009D7413"/>
    <w:rsid w:val="009F3600"/>
    <w:rsid w:val="009F5DE0"/>
    <w:rsid w:val="009F7D37"/>
    <w:rsid w:val="00A06D6B"/>
    <w:rsid w:val="00A1209D"/>
    <w:rsid w:val="00A2090E"/>
    <w:rsid w:val="00A65592"/>
    <w:rsid w:val="00A70348"/>
    <w:rsid w:val="00A84771"/>
    <w:rsid w:val="00AA0D2D"/>
    <w:rsid w:val="00AA3401"/>
    <w:rsid w:val="00AC4029"/>
    <w:rsid w:val="00AD487A"/>
    <w:rsid w:val="00B26EF7"/>
    <w:rsid w:val="00B3637B"/>
    <w:rsid w:val="00B52171"/>
    <w:rsid w:val="00B53C19"/>
    <w:rsid w:val="00B5508D"/>
    <w:rsid w:val="00B67585"/>
    <w:rsid w:val="00B93709"/>
    <w:rsid w:val="00BB5885"/>
    <w:rsid w:val="00BB67F5"/>
    <w:rsid w:val="00BB7135"/>
    <w:rsid w:val="00BC1673"/>
    <w:rsid w:val="00C11A08"/>
    <w:rsid w:val="00C16D36"/>
    <w:rsid w:val="00C36987"/>
    <w:rsid w:val="00C568C0"/>
    <w:rsid w:val="00C60AF4"/>
    <w:rsid w:val="00C7590A"/>
    <w:rsid w:val="00CA2866"/>
    <w:rsid w:val="00CB572A"/>
    <w:rsid w:val="00CB7E63"/>
    <w:rsid w:val="00CC3C2D"/>
    <w:rsid w:val="00CC50F2"/>
    <w:rsid w:val="00CC75E2"/>
    <w:rsid w:val="00CE3870"/>
    <w:rsid w:val="00CE4D1D"/>
    <w:rsid w:val="00CF1470"/>
    <w:rsid w:val="00CF24D4"/>
    <w:rsid w:val="00CF737D"/>
    <w:rsid w:val="00D04548"/>
    <w:rsid w:val="00D10584"/>
    <w:rsid w:val="00D26FE2"/>
    <w:rsid w:val="00D304A3"/>
    <w:rsid w:val="00D3668D"/>
    <w:rsid w:val="00D37FB4"/>
    <w:rsid w:val="00D4207D"/>
    <w:rsid w:val="00D5402A"/>
    <w:rsid w:val="00D713BB"/>
    <w:rsid w:val="00D7799F"/>
    <w:rsid w:val="00D95257"/>
    <w:rsid w:val="00DA2AFE"/>
    <w:rsid w:val="00DA2D7C"/>
    <w:rsid w:val="00DB3151"/>
    <w:rsid w:val="00DB446F"/>
    <w:rsid w:val="00DC4EDE"/>
    <w:rsid w:val="00DC535E"/>
    <w:rsid w:val="00DF5C08"/>
    <w:rsid w:val="00E00098"/>
    <w:rsid w:val="00E00E82"/>
    <w:rsid w:val="00E03229"/>
    <w:rsid w:val="00E06AC1"/>
    <w:rsid w:val="00E27BD1"/>
    <w:rsid w:val="00E30132"/>
    <w:rsid w:val="00E602CF"/>
    <w:rsid w:val="00E60ECB"/>
    <w:rsid w:val="00E67BDB"/>
    <w:rsid w:val="00E709B2"/>
    <w:rsid w:val="00E71501"/>
    <w:rsid w:val="00E86B8E"/>
    <w:rsid w:val="00E86DB4"/>
    <w:rsid w:val="00E9094A"/>
    <w:rsid w:val="00E95432"/>
    <w:rsid w:val="00ED391C"/>
    <w:rsid w:val="00ED6F86"/>
    <w:rsid w:val="00EF5AB7"/>
    <w:rsid w:val="00EF6B94"/>
    <w:rsid w:val="00F036A8"/>
    <w:rsid w:val="00F10678"/>
    <w:rsid w:val="00F36A6C"/>
    <w:rsid w:val="00F4285C"/>
    <w:rsid w:val="00F45341"/>
    <w:rsid w:val="00F536D4"/>
    <w:rsid w:val="00F55525"/>
    <w:rsid w:val="00FA69F0"/>
    <w:rsid w:val="00FA7BF2"/>
    <w:rsid w:val="00FB0533"/>
    <w:rsid w:val="00FE0FF2"/>
    <w:rsid w:val="00FF5BF1"/>
    <w:rsid w:val="240C3419"/>
    <w:rsid w:val="456A6B04"/>
    <w:rsid w:val="478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3264</Characters>
  <Application>Microsoft Office Word</Application>
  <DocSecurity>0</DocSecurity>
  <Lines>27</Lines>
  <Paragraphs>7</Paragraphs>
  <ScaleCrop>false</ScaleCrop>
  <Company>user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2021-02-03T06:52:00Z</cp:lastPrinted>
  <dcterms:created xsi:type="dcterms:W3CDTF">2021-02-08T06:48:00Z</dcterms:created>
  <dcterms:modified xsi:type="dcterms:W3CDTF">2021-02-08T06:48:00Z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