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Times New Roman"/>
          <w:sz w:val="18"/>
        </w:rPr>
      </w:pPr>
    </w:p>
    <w:p>
      <w:pPr>
        <w:pStyle w:val=""/>
        <w:ind w:left="934"/>
        <w:spacing w:before="54"/>
        <w:rPr>
          <w:sz w:val="20"/>
        </w:rPr>
      </w:pPr>
      <w:r>
        <w:rPr/>
        <w:t xml:space="preserve">附件 </w:t>
      </w:r>
      <w:r>
        <w:rPr/>
        <w:t xml:space="preserve">3 </w:t>
      </w:r>
    </w:p>
    <w:p>
      <w:pPr>
        <w:pStyle w:val=""/>
        <w:spacing w:before="10"/>
        <w:rPr>
          <w:sz w:val="10"/>
        </w:rPr>
      </w:pPr>
    </w:p>
    <w:p>
      <w:pPr>
        <w:shd w:fill="CCE8CF"/>
        <w:pStyle w:val=""/>
        <w:jc w:val="center"/>
        <w:ind w:firstLine="883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体能测试项目和标准分项计分办法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8796" w:type="dxa"/>
      </w:tblPr>
      <w:tblGrid>
        <w:gridCol w:w="1691"/>
        <w:gridCol w:w="15"/>
        <w:gridCol w:w="709"/>
        <w:gridCol w:w="709"/>
        <w:gridCol w:w="708"/>
        <w:gridCol w:w="709"/>
        <w:gridCol w:w="709"/>
        <w:gridCol w:w="709"/>
        <w:gridCol w:w="708"/>
        <w:gridCol w:w="709"/>
        <w:gridCol w:w="820"/>
        <w:gridCol w:w="600"/>
      </w:tblGrid>
      <w:tr>
        <w:trPr>
          <w:trHeight w:val="658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06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项目</w:t>
            </w:r>
          </w:p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7090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测试成绩对应分值、测试办法</w:t>
            </w:r>
          </w:p>
        </w:tc>
      </w:tr>
      <w:tr>
        <w:trPr>
          <w:trHeight w:val="647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60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65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70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75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80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85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90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95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</w:rPr>
              <w:t>100</w:t>
            </w:r>
            <w:r>
              <w:rPr>
                <w:rFonts w:ascii="楷体_GB2312" w:hAnsi="Calibri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pStyle w:val=""/>
              <w:jc w:val="center"/>
            </w:pPr>
          </w:p>
        </w:tc>
      </w:tr>
      <w:tr>
        <w:trPr>
          <w:trHeight w:val="588" w:hRule="atLeast"/>
        </w:trPr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706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ascii="Calibri" w:hAnsi="黑体"/>
                <w:szCs w:val="21"/>
              </w:rPr>
              <w:t>米跑（分、秒）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pStyle w:val=""/>
              <w:jc w:val="center"/>
            </w:pPr>
          </w:p>
        </w:tc>
      </w:tr>
      <w:tr>
        <w:trPr>
          <w:trHeight w:val="2041" w:hRule="atLeast"/>
        </w:trPr>
        <w:tc>
          <w:tcPr>
            <w:vMerge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7090" w:type="dxa"/>
          </w:tcPr>
          <w:p>
            <w:pPr>
              <w:pStyle w:val=""/>
              <w:ind w:firstLine="440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1.</w:t>
            </w:r>
            <w:r>
              <w:rPr>
                <w:rFonts w:ascii="仿宋" w:hAnsi="仿宋"/>
                <w:szCs w:val="21"/>
              </w:rPr>
              <w:t>分组考核。</w:t>
            </w:r>
          </w:p>
          <w:p>
            <w:pPr>
              <w:pStyle w:val=""/>
              <w:ind w:firstLine="440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2.</w:t>
            </w:r>
            <w:r>
              <w:rPr>
                <w:rFonts w:ascii="仿宋" w:hAnsi="仿宋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仿宋" w:hAnsi="仿宋"/>
                <w:szCs w:val="21"/>
              </w:rPr>
              <w:t>1000</w:t>
            </w:r>
            <w:r>
              <w:rPr>
                <w:rFonts w:ascii="仿宋" w:hAnsi="仿宋"/>
                <w:szCs w:val="21"/>
              </w:rPr>
              <w:t>米距离到达终点线，记录时间。</w:t>
            </w:r>
          </w:p>
          <w:p>
            <w:pPr>
              <w:pStyle w:val=""/>
              <w:ind w:firstLine="440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3.</w:t>
            </w:r>
            <w:r>
              <w:rPr>
                <w:rFonts w:ascii="仿宋" w:hAnsi="仿宋"/>
                <w:szCs w:val="21"/>
              </w:rPr>
              <w:t>考核以完成时间计算成绩。</w:t>
            </w:r>
          </w:p>
          <w:p>
            <w:pPr>
              <w:pStyle w:val=""/>
              <w:ind w:firstLine="440"/>
            </w:pPr>
          </w:p>
        </w:tc>
      </w:tr>
      <w:tr>
        <w:trPr>
          <w:trHeight w:val="658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706" w:type="dxa"/>
          </w:tcPr>
          <w:p>
            <w:pPr>
              <w:pStyle w:val=""/>
              <w:jc w:val="center"/>
            </w:pPr>
            <w:r>
              <w:rPr>
                <w:rFonts w:ascii="Calibri" w:hAnsi="黑体"/>
                <w:szCs w:val="21"/>
              </w:rPr>
              <w:t>立定跳远（米）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  <w:ind w:left="-161"/>
              <w:ind w:right="-213"/>
            </w:pPr>
            <w:r>
              <w:rPr>
                <w:rFonts w:ascii="Calibri" w:hAnsi="Calibri"/>
                <w:szCs w:val="21"/>
              </w:rPr>
              <w:t>2.09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2.13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2.17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2.21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2.25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2.29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2.33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2.37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2.41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pStyle w:val=""/>
              <w:jc w:val="center"/>
            </w:pPr>
          </w:p>
        </w:tc>
      </w:tr>
      <w:tr>
        <w:trPr>
          <w:trHeight w:val="2981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7090" w:type="dxa"/>
          </w:tcPr>
          <w:p>
            <w:pPr>
              <w:pStyle w:val=""/>
              <w:ind w:firstLine="440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1.单个或分组考核。</w:t>
            </w:r>
          </w:p>
          <w:p>
            <w:pPr>
              <w:pStyle w:val=""/>
              <w:ind w:firstLine="440"/>
            </w:pPr>
            <w:r>
              <w:rPr>
                <w:rFonts w:ascii="仿宋" w:hAnsi="仿宋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pStyle w:val=""/>
              <w:ind w:firstLine="440"/>
            </w:pPr>
            <w:r>
              <w:rPr>
                <w:rFonts w:ascii="仿宋" w:hAnsi="仿宋"/>
                <w:szCs w:val="21"/>
              </w:rPr>
              <w:t>3.考核以完成跳出长度计算成绩。</w:t>
            </w:r>
          </w:p>
          <w:p>
            <w:pPr>
              <w:pStyle w:val=""/>
              <w:ind w:firstLine="440"/>
            </w:pPr>
          </w:p>
        </w:tc>
      </w:tr>
      <w:tr>
        <w:trPr>
          <w:trHeight w:val="588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1706" w:type="dxa"/>
          </w:tcPr>
          <w:p>
            <w:pPr>
              <w:pStyle w:val=""/>
              <w:jc w:val="center"/>
            </w:pPr>
            <w:r>
              <w:rPr>
                <w:rFonts w:ascii="Calibri" w:hAnsi="黑体"/>
                <w:szCs w:val="21"/>
              </w:rPr>
              <w:t>单杠引体向上（次</w:t>
            </w:r>
            <w:r>
              <w:rPr>
                <w:rFonts w:ascii="Calibri" w:hAnsi="Calibri"/>
                <w:szCs w:val="21"/>
              </w:rPr>
              <w:t>/3</w:t>
            </w:r>
            <w:r>
              <w:rPr>
                <w:rFonts w:ascii="Calibri" w:hAnsi="黑体"/>
                <w:szCs w:val="21"/>
              </w:rPr>
              <w:t>分钟）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5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8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9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0" w:type="dxa"/>
          </w:tcPr>
          <w:p>
            <w:pPr>
              <w:pStyle w:val=""/>
              <w:jc w:val="center"/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pStyle w:val=""/>
              <w:jc w:val="center"/>
            </w:pPr>
          </w:p>
        </w:tc>
      </w:tr>
      <w:tr>
        <w:trPr>
          <w:trHeight w:val="1628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7090" w:type="dxa"/>
          </w:tcPr>
          <w:p>
            <w:pPr>
              <w:pStyle w:val=""/>
              <w:ind w:firstLine="440"/>
            </w:pPr>
            <w:r>
              <w:rPr>
                <w:rFonts w:ascii="仿宋" w:hAnsi="仿宋"/>
                <w:szCs w:val="21"/>
              </w:rPr>
              <w:t>1.单个或分组考核。</w:t>
            </w:r>
          </w:p>
          <w:p>
            <w:pPr>
              <w:pStyle w:val=""/>
              <w:ind w:firstLine="440"/>
            </w:pPr>
            <w:r>
              <w:rPr>
                <w:rFonts w:ascii="仿宋" w:hAnsi="仿宋"/>
                <w:szCs w:val="21"/>
              </w:rPr>
              <w:t>2.按照规定动作要领完成动作。引体时下颌高于杠面、身</w:t>
            </w:r>
            <w:r>
              <w:rPr>
                <w:rFonts w:ascii="仿宋" w:hAnsi="仿宋"/>
                <w:szCs w:val="21"/>
              </w:rPr>
              <w:t xml:space="preserve">体不得借助振浪或摆动、悬垂时双肘关节伸直；脚触及地面或立柱，结束考核。 </w:t>
            </w:r>
          </w:p>
          <w:p>
            <w:pPr>
              <w:pStyle w:val=""/>
              <w:ind w:firstLine="440"/>
            </w:pPr>
            <w:r>
              <w:rPr>
                <w:rFonts w:ascii="仿宋" w:hAnsi="仿宋"/>
                <w:szCs w:val="21"/>
              </w:rPr>
              <w:t>3.考核以完成次数计算成绩。</w:t>
            </w:r>
          </w:p>
          <w:p>
            <w:pPr>
              <w:pStyle w:val=""/>
              <w:ind w:firstLine="440"/>
            </w:pPr>
          </w:p>
        </w:tc>
      </w:tr>
      <w:tr>
        <w:trPr>
          <w:trHeight w:val="1847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4" w:color="000000" w:space="0"/>
              <w:right w:val="single" w:sz="6" w:color="000000" w:space="0"/>
            </w:tcBorders>
            <w:vAlign w:val="center"/>
            <w:tcW w:w="1691" w:type="dxa"/>
          </w:tcPr>
          <w:p>
            <w:pPr>
              <w:pStyle w:val="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黑体"/>
                <w:szCs w:val="21"/>
              </w:rPr>
              <w:t>备</w:t>
            </w:r>
          </w:p>
          <w:p>
            <w:pPr>
              <w:pStyle w:val=""/>
              <w:jc w:val="center"/>
            </w:pPr>
            <w:r>
              <w:rPr>
                <w:rFonts w:ascii="Calibri" w:hAnsi="黑体"/>
                <w:szCs w:val="21"/>
              </w:rPr>
              <w:t>注</w:t>
            </w:r>
          </w:p>
        </w:tc>
        <w:tc>
          <w:tcPr>
            <w:gridSpan w:val="11"/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4" w:color="000000" w:space="0"/>
            </w:tcBorders>
            <w:vAlign w:val="center"/>
            <w:tcW w:w="7105" w:type="dxa"/>
          </w:tcPr>
          <w:p>
            <w:pPr>
              <w:pStyle w:val=""/>
              <w:numPr>
                <w:ilvl w:val="0"/>
                <w:numId w:val="3321397238"/>
              </w:numPr>
              <w:ind w:firstLine="440"/>
            </w:pPr>
            <w:r>
              <w:rPr>
                <w:rFonts w:hAnsi="Calibri"/>
                <w:szCs w:val="21"/>
              </w:rPr>
              <w:t>体能测试项目中</w:t>
            </w:r>
            <w:r>
              <w:rPr>
                <w:rFonts w:hAnsi="Calibri"/>
                <w:szCs w:val="21"/>
              </w:rPr>
              <w:t>任一项达不到</w:t>
            </w:r>
            <w:r>
              <w:rPr>
                <w:rFonts w:hAnsi="Calibri"/>
                <w:szCs w:val="21"/>
              </w:rPr>
              <w:t>“</w:t>
            </w:r>
            <w:r>
              <w:rPr>
                <w:rFonts w:hAnsi="Calibri"/>
                <w:szCs w:val="21"/>
              </w:rPr>
              <w:t>60分”</w:t>
            </w:r>
            <w:r>
              <w:rPr>
                <w:rFonts w:hAnsi="Calibri"/>
                <w:szCs w:val="21"/>
              </w:rPr>
              <w:t>标准的视为</w:t>
            </w:r>
            <w:r>
              <w:rPr>
                <w:rFonts w:hAnsi="Calibri"/>
                <w:szCs w:val="21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hAnsi="Calibri"/>
                <w:szCs w:val="21"/>
              </w:rPr>
              <w:t>；</w:t>
            </w:r>
          </w:p>
          <w:p>
            <w:pPr>
              <w:pStyle w:val=""/>
              <w:ind w:firstLine="440"/>
              <w:rPr>
                <w:rFonts w:ascii="Calibri" w:hAnsi="Calibri"/>
                <w:szCs w:val="21"/>
              </w:rPr>
            </w:pPr>
            <w:r>
              <w:rPr>
                <w:rFonts w:hAnsi="Calibri"/>
                <w:szCs w:val="21"/>
              </w:rPr>
              <w:t>2.体能测试成绩=项目分值和÷3</w:t>
            </w:r>
          </w:p>
          <w:p>
            <w:pPr>
              <w:pStyle w:val=""/>
              <w:ind w:firstLine="440"/>
            </w:pPr>
          </w:p>
        </w:tc>
      </w:tr>
    </w:tbl>
    <w:p>
      <w:pPr>
        <w:pStyle w:val=""/>
      </w:pPr>
    </w:p>
    <w:sectPr>
      <w:pgSz w:w="11910" w:h="16840"/>
      <w:pgMar w:left="540" w:right="520" w:top="1580" w:bottom="2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libri"/>
  <w:font w:name="黑体"/>
  <w:font w:name="楷体_GB2312"/>
  <w:font w:name="仿宋"/>
  <w:font w:name="仿宋_GB2312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21397238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321397238">
    <w:abstractNumId w:val="332139723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仿宋_GB2312" w:hAnsi="仿宋_GB2312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眉 Char"/>
    <w:qFormat/>
    <w:basedOn w:val="默认段落字体"/>
    <w:rPr>
      <w:rFonts w:ascii="仿宋_GB2312" w:hAnsi="仿宋_GB2312"/>
      <w:sz w:val="18"/>
      <w:szCs w:val="18"/>
    </w:rPr>
  </w:style>
  <w:style w:type="character" w:styleId="Char">
    <w:name w:val="页脚 Char"/>
    <w:qFormat/>
    <w:basedOn w:val="默认段落字体"/>
    <w:rPr>
      <w:rFonts w:ascii="仿宋_GB2312" w:hAnsi="仿宋_GB2312"/>
      <w:sz w:val="18"/>
      <w:szCs w:val="18"/>
    </w:rPr>
  </w:style>
  <w:style w:type="paragraph" w:styleId="">
    <w:name w:val="正文文本"/>
    <w:qFormat/>
    <w:basedOn w:val="正文"/>
    <w:pPr/>
    <w:rPr>
      <w:rFonts w:ascii="黑体" w:hAnsi="黑体"/>
      <w:sz w:val="32"/>
      <w:szCs w:val="32"/>
    </w:rPr>
  </w:style>
  <w:style w:type="paragraph" w:styleId="">
    <w:name w:val="题注"/>
    <w:qFormat/>
    <w:basedOn w:val="正文"/>
    <w:pPr/>
    <w:rPr>
      <w:rFonts w:ascii="Arial" w:hAnsi="Arial"/>
      <w:sz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paragraph" w:styleId="">
    <w:name w:val="列出段落"/>
    <w:qFormat/>
    <w:basedOn w:val="正文"/>
    <w:pPr/>
  </w:style>
  <w:style w:type="paragraph" w:styleId="TableParagraph">
    <w:name w:val="Table Paragraph"/>
    <w:qFormat/>
    <w:basedOn w:val="正文"/>
    <w:pPr/>
  </w:style>
  <w:style w:type="table" w:styleId="TableNormal">
    <w:name w:val="Table Normal"/>
    <w:qFormat/>
    <w:pPr/>
    <w:rPr/>
    <w:tblPr>
      <w:tblStyle w:val="TableNormal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