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30"/>
        <w:ind w:firstLine="0"/>
        <w:spacing w:line="192" w:lineRule="auto"/>
        <w:rPr>
          <w:b/>
          <w:rFonts w:ascii="仿宋_GB2312" w:hAnsi="仿宋_GB2312"/>
          <w:sz w:val="32"/>
          <w:szCs w:val="32"/>
        </w:rPr>
      </w:pPr>
      <w:r>
        <w:rPr>
          <w:b/>
          <w:rFonts w:ascii="仿宋_GB2312" w:hAnsi="仿宋_GB2312"/>
          <w:sz w:val="32"/>
          <w:szCs w:val="32"/>
        </w:rPr>
        <w:t xml:space="preserve">   体能测试项目及标准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普通表格"/>
        <w:tblLook w:val="1E0"/>
        <w:tblW w:w="0" w:type="nil"/>
      </w:tblPr>
      <w:tblGrid>
        <w:gridCol w:w="478"/>
        <w:gridCol w:w="1354"/>
        <w:gridCol w:w="764"/>
        <w:gridCol w:w="766"/>
        <w:gridCol w:w="764"/>
        <w:gridCol w:w="766"/>
        <w:gridCol w:w="765"/>
        <w:gridCol w:w="765"/>
        <w:gridCol w:w="764"/>
        <w:gridCol w:w="765"/>
        <w:gridCol w:w="766"/>
        <w:gridCol w:w="763"/>
      </w:tblGrid>
      <w:tr>
        <w:trPr>
          <w:trHeight w:val="586" w:hRule="exact"/>
        </w:trPr>
        <w:tc>
          <w:tcPr>
            <w:gridSpan w:val="12"/>
            <w:vAlign w:val="center"/>
            <w:tcW w:w="0" w:type="nil"/>
          </w:tcPr>
          <w:p>
            <w:pPr>
              <w:pStyle w:val="TableParagraph"/>
              <w:jc w:val="center"/>
              <w:spacing w:before="109"/>
            </w:pPr>
            <w:r>
              <w:rPr>
                <w:rFonts w:ascii="宋体" w:hAnsi="宋体"/>
                <w:sz w:val="28"/>
                <w:szCs w:val="28"/>
              </w:rPr>
              <w:t>体能测试项目及标准</w:t>
            </w:r>
          </w:p>
        </w:tc>
      </w:tr>
      <w:tr>
        <w:trPr>
          <w:trHeight w:val="513" w:hRule="exact"/>
        </w:trPr>
        <w:tc>
          <w:tcPr>
            <w:gridSpan w:val="2"/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center"/>
              <w:ind w:right="5"/>
              <w:spacing w:before="170"/>
            </w:pPr>
            <w:r>
              <w:rPr>
                <w:rFonts w:ascii="黑体" w:hAnsi="黑体"/>
                <w:sz w:val="22"/>
              </w:rPr>
              <w:t>项目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2182"/>
              <w:spacing w:before="151"/>
            </w:pPr>
            <w:r>
              <w:rPr>
                <w:rFonts w:ascii="黑体" w:hAnsi="黑体"/>
                <w:sz w:val="22"/>
              </w:rPr>
              <w:t>测试成绩对应分值、测试办法</w:t>
            </w:r>
          </w:p>
        </w:tc>
      </w:tr>
      <w:tr>
        <w:trPr>
          <w:trHeight w:val="531" w:hRule="exact"/>
        </w:trPr>
        <w:tc>
          <w:tcPr>
            <w:vMerge/>
            <w:gridSpan w:val="2"/>
          </w:tcPr>
          <w:p/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left="27"/>
              <w:spacing w:before="121"/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</w:tr>
      <w:tr>
        <w:trPr>
          <w:trHeight w:val="643" w:hRule="exact"/>
        </w:trPr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ind w:left="106"/>
              <w:ind w:right="113"/>
              <w:spacing w:before="144" w:line="448" w:lineRule="auto"/>
            </w:pPr>
            <w:r>
              <w:rPr>
                <w:rFonts w:ascii="宋体" w:hAnsi="宋体"/>
                <w:szCs w:val="21"/>
              </w:rPr>
              <w:t>男 性</w:t>
            </w:r>
          </w:p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spacing w:before="10"/>
              <w:rPr>
                <w:rFonts w:ascii="宋体" w:hAnsi="宋体"/>
                <w:sz w:val="29"/>
                <w:szCs w:val="29"/>
              </w:rPr>
            </w:pPr>
          </w:p>
          <w:p>
            <w:pPr>
              <w:pStyle w:val="TableParagraph"/>
              <w:jc w:val="center"/>
              <w:ind w:left="105"/>
              <w:ind w:right="103"/>
              <w:ind w:hanging="2"/>
              <w:spacing w:line="272" w:lineRule="exact"/>
              <w:rPr>
                <w:rFonts w:ascii="黑体" w:hAnsi="黑体"/>
                <w:szCs w:val="21"/>
              </w:rPr>
            </w:pPr>
            <w:r>
              <w:rPr>
                <w:rFonts w:ascii="黑体" w:hAnsi="黑体"/>
                <w:szCs w:val="21"/>
              </w:rPr>
              <w:t>单杠引体</w:t>
            </w:r>
          </w:p>
          <w:p>
            <w:pPr>
              <w:pStyle w:val="TableParagraph"/>
              <w:jc w:val="center"/>
              <w:ind w:left="105"/>
              <w:ind w:right="103"/>
              <w:ind w:hanging="2"/>
              <w:spacing w:line="272" w:lineRule="exact"/>
            </w:pPr>
            <w:r>
              <w:rPr>
                <w:rFonts w:ascii="黑体" w:hAnsi="黑体"/>
                <w:szCs w:val="21"/>
              </w:rPr>
              <w:t>向 上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2"/>
            </w:pPr>
            <w:r>
              <w:rPr>
                <w:rFonts w:ascii="Times New Roman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8"/>
            </w:pPr>
            <w:r>
              <w:rPr>
                <w:rFonts w:ascii="Times New Roman"/>
              </w:rPr>
              <w:t>11</w:t>
            </w:r>
          </w:p>
        </w:tc>
      </w:tr>
      <w:tr>
        <w:trPr>
          <w:trHeight w:val="1303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jc w:val="left"/>
              <w:ind w:left="100"/>
              <w:ind w:right="91"/>
              <w:ind w:firstLine="420"/>
              <w:spacing w:before="28"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按照规定动作要领完成动作。引体时下颌高于杠面、身体不得借助振浪</w:t>
            </w:r>
            <w:r>
              <w:rPr>
                <w:rFonts w:ascii="宋体" w:hAnsi="宋体"/>
                <w:szCs w:val="21"/>
              </w:rPr>
              <w:t xml:space="preserve"> 或摆动、悬垂时双肘关节伸直；脚触及地面或立柱，结束考核。</w:t>
            </w:r>
          </w:p>
          <w:p>
            <w:pPr>
              <w:pStyle w:val="TableParagraph"/>
              <w:jc w:val="left"/>
              <w:ind w:left="520"/>
              <w:spacing w:line="24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考核以完成次数计算成绩。</w:t>
            </w:r>
          </w:p>
          <w:p>
            <w:pPr>
              <w:pStyle w:val="TableParagraph"/>
              <w:jc w:val="left"/>
              <w:ind w:left="520"/>
              <w:spacing w:line="282" w:lineRule="exact"/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</w:tc>
      </w:tr>
      <w:tr>
        <w:trPr>
          <w:trHeight w:val="483" w:hRule="exac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  <w:rPr>
                <w:rFonts w:ascii="黑体" w:hAnsi="黑体"/>
                <w:szCs w:val="21"/>
              </w:rPr>
            </w:pPr>
            <w:r>
              <w:rPr>
                <w:rFonts w:ascii="黑体" w:hAnsi="黑体"/>
                <w:szCs w:val="21"/>
              </w:rPr>
              <w:t>双杠臂屈伸</w:t>
            </w:r>
          </w:p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rPr>
          <w:trHeight w:val="1728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numPr>
                <w:ilvl w:val="0"/>
                <w:numId w:val="1606353132"/>
              </w:numPr>
              <w:jc w:val="left"/>
              <w:ind w:left="520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numPr>
                <w:ilvl w:val="0"/>
                <w:numId w:val="1606353132"/>
              </w:numPr>
              <w:jc w:val="left"/>
              <w:ind w:firstLine="543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按照规定动作要领完成动作。</w:t>
            </w:r>
            <w:r>
              <w:rPr>
                <w:rFonts w:ascii="宋体" w:hAnsi="宋体"/>
                <w:szCs w:val="21"/>
              </w:rPr>
              <w:t>双手握在双杠上，手腕保持直立，先把身体撑起来，肩胛骨下沉，后背绷紧，上半身向前倾，让胸部面向地面，肘关节向后走，双臂稍后两边打开，下放至肘关节小于等于90度。</w:t>
            </w:r>
          </w:p>
          <w:p>
            <w:pPr>
              <w:pStyle w:val="TableParagraph"/>
              <w:jc w:val="left"/>
              <w:ind w:left="520"/>
              <w:spacing w:line="24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考核以完成次数计算成绩。</w:t>
            </w:r>
          </w:p>
          <w:p>
            <w:pPr>
              <w:pStyle w:val="TableParagraph"/>
              <w:jc w:val="left"/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</w:tc>
      </w:tr>
      <w:tr>
        <w:trPr>
          <w:trHeight w:val="528" w:hRule="exac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</w:pPr>
            <w:r>
              <w:rPr>
                <w:rFonts w:ascii="黑体" w:hAnsi="黑体"/>
                <w:szCs w:val="21"/>
              </w:rPr>
              <w:t>立定跳远（米）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2.09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2.17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2.25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2.37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2.41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2.45</w:t>
            </w:r>
          </w:p>
        </w:tc>
      </w:tr>
      <w:tr>
        <w:trPr>
          <w:trHeight w:val="1888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2.在跑道或平地上标出起跳线，考生站立在起跳线后，脚尖不得踩线，脚尖不得离开地面，两脚原地同时起跳，不得有助跑，垫步或连跳动作，测量起跳线后沿至身体任何着地最近点的垂直距离。两次测试，记录成绩较好的1次。</w:t>
            </w:r>
          </w:p>
          <w:p>
            <w:pPr>
              <w:pStyle w:val="TableParagrap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3.考核以完成跳出长度计算成绩。</w:t>
            </w:r>
          </w:p>
          <w:p>
            <w:pPr>
              <w:pStyle w:val="TableParagraph"/>
            </w:pPr>
            <w:r>
              <w:rPr>
                <w:rFonts w:ascii="Times New Roman" w:hAnsi="Times New Roman"/>
                <w:szCs w:val="21"/>
              </w:rPr>
              <w:t xml:space="preserve">     4.得分超出10分的，每递增4厘米增加1分，最高15分。</w:t>
            </w:r>
          </w:p>
        </w:tc>
      </w:tr>
      <w:tr>
        <w:trPr>
          <w:trHeight w:val="663" w:hRule="exact"/>
        </w:trPr>
        <w:tc>
          <w:tcPr>
            <w:vMerge/>
          </w:tcPr>
          <w:p/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spacing w:before="11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ind w:left="107"/>
              <w:ind w:right="107"/>
              <w:ind w:firstLine="45"/>
              <w:spacing w:line="272" w:lineRule="exact"/>
            </w:pPr>
            <w:r>
              <w:rPr>
                <w:rFonts w:ascii="Times New Roman" w:hAnsi="Times New Roman"/>
                <w:szCs w:val="21"/>
              </w:rPr>
              <w:t xml:space="preserve">10 </w:t>
            </w:r>
            <w:r>
              <w:rPr>
                <w:rFonts w:ascii="黑体" w:hAnsi="黑体"/>
                <w:szCs w:val="21"/>
              </w:rPr>
              <w:t>米</w:t>
            </w:r>
            <w:r>
              <w:rPr>
                <w:rFonts w:ascii="Times New Roman" w:hAnsi="Times New Roman"/>
                <w:szCs w:val="21"/>
              </w:rPr>
              <w:t>×4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黑体" w:hAnsi="黑体"/>
                <w:szCs w:val="21"/>
              </w:rPr>
              <w:t>往 返跑（秒）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14″0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</w:tr>
      <w:tr>
        <w:trPr>
          <w:trHeight w:val="1666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jc w:val="left"/>
              <w:ind w:left="52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米长的跑道上标出起点线和折返线，考生从起点线处听到起跑口</w:t>
            </w:r>
          </w:p>
          <w:p>
            <w:pPr>
              <w:pStyle w:val="TableParagraph"/>
              <w:jc w:val="left"/>
              <w:ind w:left="10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令后起跑，在折返线处返回跑向起跑线，到达起跑线时为完成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次往返。连</w:t>
            </w:r>
          </w:p>
          <w:p>
            <w:pPr>
              <w:pStyle w:val="TableParagraph"/>
              <w:jc w:val="left"/>
              <w:ind w:left="10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续完成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次往返，记录时间。</w:t>
            </w:r>
          </w:p>
          <w:p>
            <w:pPr>
              <w:pStyle w:val="TableParagraph"/>
              <w:jc w:val="left"/>
              <w:ind w:left="520"/>
              <w:spacing w:line="247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考核以完成时间计算成绩。</w:t>
            </w:r>
          </w:p>
          <w:p>
            <w:pPr>
              <w:pStyle w:val="TableParagraph"/>
              <w:jc w:val="left"/>
              <w:ind w:left="520"/>
              <w:spacing w:line="26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秒增加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  <w:p>
            <w:pPr>
              <w:pStyle w:val="TableParagraph"/>
              <w:jc w:val="left"/>
              <w:ind w:left="520"/>
              <w:spacing w:line="282" w:lineRule="exact"/>
            </w:pPr>
          </w:p>
        </w:tc>
      </w:tr>
      <w:tr>
        <w:trPr>
          <w:trHeight w:val="708" w:hRule="exact"/>
        </w:trPr>
        <w:tc>
          <w:tcPr>
            <w:vMerge/>
          </w:tcPr>
          <w:p/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ind w:left="187"/>
              <w:spacing w:before="177" w:line="282" w:lineRule="exact"/>
              <w:rPr>
                <w:rFonts w:ascii="黑体" w:hAnsi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黑体" w:hAnsi="黑体"/>
                <w:szCs w:val="21"/>
              </w:rPr>
              <w:t>米跑</w:t>
            </w:r>
          </w:p>
          <w:p>
            <w:pPr>
              <w:pStyle w:val="TableParagraph"/>
              <w:jc w:val="left"/>
              <w:ind w:left="107"/>
              <w:spacing w:line="266" w:lineRule="exact"/>
            </w:pPr>
            <w:r>
              <w:rPr>
                <w:rFonts w:ascii="黑体" w:hAnsi="黑体"/>
                <w:szCs w:val="21"/>
              </w:rPr>
              <w:t>（分、秒）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0″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45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35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2"/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</w:tr>
      <w:tr>
        <w:trPr>
          <w:trHeight w:val="1380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4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分组考核。</w:t>
            </w:r>
          </w:p>
          <w:p>
            <w:pPr>
              <w:pStyle w:val="TableParagraph"/>
              <w:jc w:val="left"/>
              <w:ind w:left="100"/>
              <w:ind w:right="91"/>
              <w:ind w:firstLine="420"/>
              <w:spacing w:before="28"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在跑道或平地上标出起点线，考生从起点线处听到起跑口令后起跑，完</w:t>
            </w:r>
            <w:r>
              <w:rPr>
                <w:rFonts w:ascii="宋体" w:hAnsi="宋体"/>
                <w:szCs w:val="21"/>
              </w:rPr>
              <w:t xml:space="preserve"> 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米距离到达终点线，记录时间。</w:t>
            </w:r>
          </w:p>
          <w:p>
            <w:pPr>
              <w:pStyle w:val="TableParagraph"/>
              <w:jc w:val="left"/>
              <w:ind w:left="520"/>
              <w:spacing w:line="219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考核以完成时间计算成绩。</w:t>
            </w:r>
          </w:p>
          <w:p>
            <w:pPr>
              <w:pStyle w:val="TableParagraph"/>
              <w:jc w:val="left"/>
              <w:ind w:left="520"/>
              <w:spacing w:line="26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秒增加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  <w:p>
            <w:pPr>
              <w:pStyle w:val="TableParagraph"/>
              <w:jc w:val="left"/>
              <w:ind w:left="100"/>
              <w:spacing w:line="282" w:lineRule="exact"/>
            </w:pPr>
          </w:p>
        </w:tc>
      </w:tr>
    </w:tbl>
    <w:p>
      <w:pPr>
        <w:pStyle w:val=""/>
        <w:spacing w:line="500" w:lineRule="exact"/>
        <w:rPr>
          <w:b/>
          <w:color w:val="000000"/>
          <w:sz w:val="36"/>
          <w:szCs w:val="36"/>
        </w:rPr>
      </w:pPr>
    </w:p>
    <w:sectPr>
      <w:headerReference r:id="rId8" w:type="default"/>
      <w:footerReference r:id="rId9" w:type="default"/>
      <w:pgSz w:w="11906" w:h="16838"/>
      <w:pgMar w:left="1418" w:right="1418" w:top="1440" w:bottom="70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/>
                  <w:t>2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353132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06353132">
    <w:abstractNumId w:val="160635313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正文文本"/>
    <w:qFormat/>
    <w:basedOn w:val="正文"/>
    <w:pPr>
      <w:ind w:left="873"/>
      <w:ind w:firstLine="220"/>
    </w:pPr>
    <w:rPr>
      <w:rFonts w:ascii="宋体" w:hAnsi="宋体"/>
      <w:sz w:val="44"/>
      <w:szCs w:val="44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TableParagraph">
    <w:name w:val="Table Paragraph"/>
    <w:qFormat/>
    <w:basedOn w:val="正文"/>
    <w:pPr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