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kern w:val="0"/>
          <w:sz w:val="44"/>
          <w:szCs w:val="44"/>
        </w:rPr>
        <w:t>面试须知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一、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须按照疫情防控有关要求，配合做好体温测量、“粤康码”查验以及应急处置等工作，佩戴一次性医用口罩或医用外科口罩参加面试。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二、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须按照公布的面试时间及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>面试地点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，在面试开考前45分钟（即上午7︰45前、下午13︰45前），凭本人笔试准考证和身份证到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>面试地点的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报到处报到，参加面试抽签。未能依时报到的，按自动放弃面试资格处理。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不得穿（戴）制服或有明显文字、图案标识的服装、口罩参加面试。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三、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报到后，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应将所携带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的通讯工具和音频、视频发射、接收设备关闭后连同背包、书包等其他物品交工作人员统一保管，面试结束离场时领回。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四、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报到后，工作人员按分组顺序组织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抽签，决定所坐的具体位置。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应留意自己所在职位分组是否与本人报考的职位对应。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五、面试开始后，工作人员按抽签决定的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所坐位置的顺序引导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进入面试室面试。候考的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实行封闭管理，须在候考室静候，不得喧哗，不得影响他人，应服从工作人员的管理，不得擅自离开候考室。需上洗手间的，应经工作人员同意，并由工作人员陪同前往。候考的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需离开考场的，应书面提出申请，经考场主考同意后按弃考处理。严禁任何人向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传递试题信息。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六、在面试中，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应严格按照题本要求和考官指引开展讨论，并以普通话进行发言。不得报告、透露或暗示个人信息，其身份以抽签编码显示。如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透露个人信息，按违规处理，取消面试成绩。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七、面试结束后，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到候分室等候面试成绩。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须服从考官对自己的成绩评定，不得要求加分、查分、复试或无理取闹。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八、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面试完毕在候分室等候工作人员发布面试成绩，成绩公布后领回交由工作人员保管的本人物品（请认真核对，不要领错别人的物品）后离开考场，不得在考场附近逗留。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九、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应接受现场工作人员的管理，对违反面试规定的，将按照《公务员考试录用违纪违规行为处理办法》进行严肃处理。</w:t>
      </w:r>
    </w:p>
    <w:sectPr>
      <w:pgSz w:w="11906" w:h="16838"/>
      <w:pgMar w:top="2154" w:right="1417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4079"/>
    <w:rsid w:val="002A1CCA"/>
    <w:rsid w:val="003E2DC4"/>
    <w:rsid w:val="0041076A"/>
    <w:rsid w:val="004422B7"/>
    <w:rsid w:val="00645466"/>
    <w:rsid w:val="0065258B"/>
    <w:rsid w:val="008126F5"/>
    <w:rsid w:val="00831886"/>
    <w:rsid w:val="0095352A"/>
    <w:rsid w:val="00A54736"/>
    <w:rsid w:val="00AA1536"/>
    <w:rsid w:val="00AB1300"/>
    <w:rsid w:val="00AC3937"/>
    <w:rsid w:val="00C521D3"/>
    <w:rsid w:val="00C9779D"/>
    <w:rsid w:val="00D01884"/>
    <w:rsid w:val="00EB4259"/>
    <w:rsid w:val="00EF303A"/>
    <w:rsid w:val="00FC4BD6"/>
    <w:rsid w:val="0F824573"/>
    <w:rsid w:val="22E312A4"/>
    <w:rsid w:val="28FF224C"/>
    <w:rsid w:val="46843060"/>
    <w:rsid w:val="683E7036"/>
    <w:rsid w:val="76474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7">
    <w:name w:val="Char"/>
    <w:basedOn w:val="1"/>
    <w:link w:val="6"/>
    <w:qFormat/>
    <w:uiPriority w:val="0"/>
    <w:pPr>
      <w:widowControl/>
      <w:spacing w:after="160" w:line="240" w:lineRule="exact"/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682</Characters>
  <Lines>5</Lines>
  <Paragraphs>1</Paragraphs>
  <TotalTime>4</TotalTime>
  <ScaleCrop>false</ScaleCrop>
  <LinksUpToDate>false</LinksUpToDate>
  <CharactersWithSpaces>800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ccfanfan</dc:creator>
  <cp:lastModifiedBy>曾文栋</cp:lastModifiedBy>
  <dcterms:modified xsi:type="dcterms:W3CDTF">2021-02-18T07:06:25Z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