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附件3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健康申报表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           体温：□正常    /  □发烧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°C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姓名：           联系电话：           身份证号码：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您是否有发烧、咳嗽等呼吸道症状？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□否           □是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近14天内是否去过国外、香港以及国内中高风险地区，或有病例报告的社区？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□否           □是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近14天内是否接触过来自国外、香港以及国内中高风险地区的发热或有呼吸道症状的患者？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□否           □是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近14天内是否与新型冠状病毒感染者（核酸检测阳性者）有接触？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□否           □是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近14天内您的家庭或办公室等小范围内是否出现2例及以上发热和/或呼吸道症状的病例？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□否           □是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本人保证，以上内容真实无误，如本人未如实填报，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产生后果由本人承担。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填表人签名：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18"/>
          <w:szCs w:val="18"/>
          <w:u w:val="single"/>
          <w:lang w:val="en-US" w:eastAsia="zh-CN"/>
        </w:rPr>
        <w:t>请如实填写此表，进入考场时交给相关负责人（未交此表不能就考），此表由考场相关负责人回收存档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sectPr>
      <w:pgSz w:w="11906" w:h="16838"/>
      <w:pgMar w:top="1020" w:right="1587" w:bottom="102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D3CE0"/>
    <w:multiLevelType w:val="singleLevel"/>
    <w:tmpl w:val="EF5D3C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47DA2"/>
    <w:rsid w:val="4D447DA2"/>
    <w:rsid w:val="65EB5E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2021-02-01T03:16:00Z</dcterms:created>
  <dc:creator>Admin</dc:creator>
  <cp:lastModifiedBy>Admin</cp:lastModifiedBy>
  <dcterms:modified xsi:type="dcterms:W3CDTF">2021-02-02T07:48:18Z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