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6" w:lineRule="atLeast"/>
        <w:ind w:left="0" w:right="0"/>
        <w:jc w:val="center"/>
        <w:rPr>
          <w:b/>
          <w:sz w:val="28"/>
          <w:szCs w:val="28"/>
        </w:rPr>
      </w:pPr>
      <w:r>
        <w:rPr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2020年莆田市下半年事业单位公开考试秀屿区党群系统进入体检考生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/>
        <w:ind w:left="0" w:right="0"/>
        <w:jc w:val="center"/>
        <w:rPr>
          <w:b w:val="0"/>
          <w:color w:val="919191"/>
          <w:sz w:val="15"/>
          <w:szCs w:val="15"/>
        </w:rPr>
      </w:pPr>
      <w:r>
        <w:rPr>
          <w:b w:val="0"/>
          <w:i w:val="0"/>
          <w:caps w:val="0"/>
          <w:color w:val="919191"/>
          <w:spacing w:val="0"/>
          <w:sz w:val="15"/>
          <w:szCs w:val="15"/>
          <w:bdr w:val="none" w:color="auto" w:sz="0" w:space="0"/>
          <w:shd w:val="clear" w:fill="FFFFFF"/>
        </w:rPr>
        <w:t>来源: 中共莆田市秀屿区委组织部      发布时间: 2021年01月27日 14:07:00    浏览量：点击数：41    【字体：</w:t>
      </w:r>
      <w:r>
        <w:rPr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begin"/>
      </w:r>
      <w:r>
        <w:rPr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instrText xml:space="preserve"> HYPERLINK "http://www.ptxy.gov.cn/zwgk/gsgg/202101/t20210127_1570982.htm" </w:instrText>
      </w:r>
      <w:r>
        <w:rPr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7"/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t>大</w:t>
      </w:r>
      <w:r>
        <w:rPr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end"/>
      </w:r>
      <w:r>
        <w:rPr>
          <w:b w:val="0"/>
          <w:i w:val="0"/>
          <w:caps w:val="0"/>
          <w:color w:val="919191"/>
          <w:spacing w:val="0"/>
          <w:sz w:val="15"/>
          <w:szCs w:val="15"/>
          <w:bdr w:val="none" w:color="auto" w:sz="0" w:space="0"/>
          <w:shd w:val="clear" w:fill="FFFFFF"/>
        </w:rPr>
        <w:t> </w:t>
      </w:r>
      <w:r>
        <w:rPr>
          <w:b w:val="0"/>
          <w:i w:val="0"/>
          <w:caps w:val="0"/>
          <w:color w:val="0194F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begin"/>
      </w:r>
      <w:r>
        <w:rPr>
          <w:b w:val="0"/>
          <w:i w:val="0"/>
          <w:caps w:val="0"/>
          <w:color w:val="0194F1"/>
          <w:spacing w:val="0"/>
          <w:sz w:val="15"/>
          <w:szCs w:val="15"/>
          <w:u w:val="none"/>
          <w:bdr w:val="none" w:color="auto" w:sz="0" w:space="0"/>
          <w:shd w:val="clear" w:fill="FFFFFF"/>
        </w:rPr>
        <w:instrText xml:space="preserve"> HYPERLINK "http://www.ptxy.gov.cn/zwgk/gsgg/202101/t20210127_1570982.htm" </w:instrText>
      </w:r>
      <w:r>
        <w:rPr>
          <w:b w:val="0"/>
          <w:i w:val="0"/>
          <w:caps w:val="0"/>
          <w:color w:val="0194F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7"/>
          <w:b w:val="0"/>
          <w:i w:val="0"/>
          <w:caps w:val="0"/>
          <w:color w:val="0194F1"/>
          <w:spacing w:val="0"/>
          <w:sz w:val="15"/>
          <w:szCs w:val="15"/>
          <w:u w:val="none"/>
          <w:bdr w:val="none" w:color="auto" w:sz="0" w:space="0"/>
          <w:shd w:val="clear" w:fill="FFFFFF"/>
        </w:rPr>
        <w:t>中</w:t>
      </w:r>
      <w:r>
        <w:rPr>
          <w:b w:val="0"/>
          <w:i w:val="0"/>
          <w:caps w:val="0"/>
          <w:color w:val="0194F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end"/>
      </w:r>
      <w:r>
        <w:rPr>
          <w:b w:val="0"/>
          <w:i w:val="0"/>
          <w:caps w:val="0"/>
          <w:color w:val="919191"/>
          <w:spacing w:val="0"/>
          <w:sz w:val="15"/>
          <w:szCs w:val="15"/>
          <w:bdr w:val="none" w:color="auto" w:sz="0" w:space="0"/>
          <w:shd w:val="clear" w:fill="FFFFFF"/>
        </w:rPr>
        <w:t> </w:t>
      </w:r>
      <w:r>
        <w:rPr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begin"/>
      </w:r>
      <w:r>
        <w:rPr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instrText xml:space="preserve"> HYPERLINK "http://www.ptxy.gov.cn/zwgk/gsgg/202101/t20210127_1570982.htm" </w:instrText>
      </w:r>
      <w:r>
        <w:rPr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7"/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t>小</w:t>
      </w:r>
      <w:r>
        <w:rPr>
          <w:b w:val="0"/>
          <w:i w:val="0"/>
          <w:caps w:val="0"/>
          <w:color w:val="919191"/>
          <w:spacing w:val="0"/>
          <w:sz w:val="15"/>
          <w:szCs w:val="15"/>
          <w:u w:val="none"/>
          <w:bdr w:val="none" w:color="auto" w:sz="0" w:space="0"/>
          <w:shd w:val="clear" w:fill="FFFFFF"/>
        </w:rPr>
        <w:fldChar w:fldCharType="end"/>
      </w:r>
      <w:r>
        <w:rPr>
          <w:b w:val="0"/>
          <w:i w:val="0"/>
          <w:caps w:val="0"/>
          <w:color w:val="919191"/>
          <w:spacing w:val="0"/>
          <w:sz w:val="15"/>
          <w:szCs w:val="15"/>
          <w:bdr w:val="none" w:color="auto" w:sz="0" w:space="0"/>
          <w:shd w:val="clear" w:fill="FFFFFF"/>
        </w:rPr>
        <w:t>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15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"http://www.ptxy.gov.cn/zwgk/gsgg/202101/javascript:;"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"http://www.ptxy.gov.cn/zwgk/gsgg/202101/javascript:;"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instrText xml:space="preserve"> HYPERLINK "http://www.ptxy.gov.cn/zwgk/gsgg/202101/javascript:;"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C9C9C9"/>
          <w:lang w:val="en-US" w:eastAsia="zh-CN" w:bidi="ar"/>
        </w:rPr>
        <w:fldChar w:fldCharType="end"/>
      </w:r>
    </w:p>
    <w:tbl>
      <w:tblPr>
        <w:tblW w:w="135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20"/>
        <w:gridCol w:w="1400"/>
        <w:gridCol w:w="620"/>
        <w:gridCol w:w="1080"/>
        <w:gridCol w:w="700"/>
        <w:gridCol w:w="640"/>
        <w:gridCol w:w="1060"/>
        <w:gridCol w:w="940"/>
        <w:gridCol w:w="1740"/>
        <w:gridCol w:w="760"/>
        <w:gridCol w:w="500"/>
        <w:gridCol w:w="680"/>
        <w:gridCol w:w="62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4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6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0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7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5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 秀屿区党群系统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莆田市秀屿区网络管理中心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郑君星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155013521111120</w:t>
            </w:r>
          </w:p>
        </w:tc>
        <w:tc>
          <w:tcPr>
            <w:tcW w:w="7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5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 秀屿区党群系统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莆田市秀屿区党员干部廉政档案管理室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李哲欣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156013521166221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 秀屿区党群系统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少先队莆田市秀屿区工作委员会办公室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A类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肖丽芳</w:t>
            </w:r>
          </w:p>
        </w:tc>
        <w:tc>
          <w:tcPr>
            <w:tcW w:w="9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157013521130520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中共莆田市秀屿区委组织部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2021年1月27日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0F41E2"/>
    <w:rsid w:val="00105229"/>
    <w:rsid w:val="00116037"/>
    <w:rsid w:val="00120A54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696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1"/>
    <w:semiHidden/>
    <w:unhideWhenUsed/>
    <w:uiPriority w:val="99"/>
    <w:pPr>
      <w:spacing w:after="120"/>
      <w:ind w:left="420" w:leftChars="200"/>
    </w:pPr>
  </w:style>
  <w:style w:type="paragraph" w:styleId="6">
    <w:name w:val="Plain Text"/>
    <w:basedOn w:val="1"/>
    <w:link w:val="20"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link w:val="24"/>
    <w:semiHidden/>
    <w:unhideWhenUsed/>
    <w:uiPriority w:val="99"/>
    <w:pPr>
      <w:spacing w:after="120" w:line="480" w:lineRule="auto"/>
      <w:ind w:left="420" w:leftChars="200"/>
    </w:pPr>
  </w:style>
  <w:style w:type="paragraph" w:styleId="8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link w:val="25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2">
    <w:name w:val="Body Text First Indent 2"/>
    <w:basedOn w:val="5"/>
    <w:link w:val="22"/>
    <w:unhideWhenUsed/>
    <w:qFormat/>
    <w:uiPriority w:val="99"/>
    <w:pPr>
      <w:spacing w:before="100" w:beforeAutospacing="1"/>
      <w:ind w:firstLine="420" w:firstLineChars="200"/>
    </w:pPr>
    <w:rPr>
      <w:rFonts w:ascii="Times New Roman" w:hAnsi="Times New Roman"/>
      <w:szCs w:val="24"/>
    </w:rPr>
  </w:style>
  <w:style w:type="table" w:styleId="14">
    <w:name w:val="Table Grid"/>
    <w:basedOn w:val="13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semiHidden/>
    <w:unhideWhenUsed/>
    <w:uiPriority w:val="99"/>
    <w:rPr>
      <w:color w:val="0000FF"/>
      <w:u w:val="single"/>
    </w:rPr>
  </w:style>
  <w:style w:type="character" w:customStyle="1" w:styleId="18">
    <w:name w:val="页眉 Char"/>
    <w:basedOn w:val="15"/>
    <w:link w:val="9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8"/>
    <w:semiHidden/>
    <w:uiPriority w:val="99"/>
    <w:rPr>
      <w:sz w:val="18"/>
      <w:szCs w:val="18"/>
    </w:rPr>
  </w:style>
  <w:style w:type="character" w:customStyle="1" w:styleId="20">
    <w:name w:val="纯文本 Char"/>
    <w:basedOn w:val="15"/>
    <w:link w:val="6"/>
    <w:uiPriority w:val="0"/>
    <w:rPr>
      <w:rFonts w:ascii="宋体" w:hAnsi="Courier New" w:eastAsia="宋体" w:cs="Courier New"/>
      <w:szCs w:val="21"/>
    </w:rPr>
  </w:style>
  <w:style w:type="character" w:customStyle="1" w:styleId="21">
    <w:name w:val="正文文本缩进 Char"/>
    <w:basedOn w:val="15"/>
    <w:link w:val="5"/>
    <w:semiHidden/>
    <w:uiPriority w:val="99"/>
    <w:rPr>
      <w:rFonts w:ascii="Calibri" w:hAnsi="Calibri" w:eastAsia="宋体" w:cs="Times New Roman"/>
    </w:rPr>
  </w:style>
  <w:style w:type="character" w:customStyle="1" w:styleId="22">
    <w:name w:val="正文首行缩进 2 Char"/>
    <w:basedOn w:val="21"/>
    <w:link w:val="12"/>
    <w:qFormat/>
    <w:uiPriority w:val="99"/>
    <w:rPr>
      <w:rFonts w:ascii="Times New Roman" w:hAnsi="Times New Roman"/>
      <w:szCs w:val="24"/>
    </w:rPr>
  </w:style>
  <w:style w:type="paragraph" w:customStyle="1" w:styleId="23">
    <w:name w:val="p0"/>
    <w:basedOn w:val="1"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4">
    <w:name w:val="正文文本缩进 2 Char"/>
    <w:basedOn w:val="15"/>
    <w:link w:val="7"/>
    <w:semiHidden/>
    <w:uiPriority w:val="99"/>
    <w:rPr>
      <w:rFonts w:ascii="Calibri" w:hAnsi="Calibri" w:eastAsia="宋体" w:cs="Times New Roman"/>
    </w:rPr>
  </w:style>
  <w:style w:type="character" w:customStyle="1" w:styleId="25">
    <w:name w:val="标题 Char"/>
    <w:basedOn w:val="15"/>
    <w:link w:val="11"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376</Characters>
  <Lines>3</Lines>
  <Paragraphs>1</Paragraphs>
  <TotalTime>13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2019-12-30T06:37:00Z</dcterms:created>
  <dc:creator>yjc</dc:creator>
  <cp:lastModifiedBy>卜荣荣</cp:lastModifiedBy>
  <dcterms:modified xsi:type="dcterms:W3CDTF">2021-01-27T09:07:18Z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