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bookmarkStart w:id="0" w:name="_GoBack"/>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关于开展2021年国家医师资格考试（西医）</w:t>
      </w:r>
    </w:p>
    <w:p>
      <w:pPr>
        <w:jc w:val="cente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报名资格现场审核工作的通知</w:t>
      </w:r>
    </w:p>
    <w:p>
      <w:pPr>
        <w:rPr>
          <w:rFonts w:hint="eastAsia" w:ascii="仿宋" w:hAnsi="仿宋" w:eastAsia="仿宋" w:cs="仿宋"/>
          <w:color w:val="000000" w:themeColor="text1"/>
          <w:sz w:val="32"/>
          <w:szCs w:val="32"/>
          <w:lang w:val="en-US" w:eastAsia="zh-CN"/>
          <w14:textFill>
            <w14:solidFill>
              <w14:schemeClr w14:val="tx1"/>
            </w14:solidFill>
          </w14:textFill>
        </w:rPr>
      </w:pPr>
    </w:p>
    <w:p>
      <w:p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各县（市、区）卫健委，市直各医疗机构：</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国家卫健委医师资格考试委员会办公室、省卫健委关于2021年国家医师资格考试工作安排部署，经研究，定于2021年1月27日至2021年2月8日开展医师资格考试（西医类别）报名资格现场审核工作，现将有关事宜通知如下：</w:t>
      </w:r>
    </w:p>
    <w:p>
      <w:pPr>
        <w:numPr>
          <w:ilvl w:val="0"/>
          <w:numId w:val="1"/>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做好考生宣传。各县（市、区）卫健委及市直各医疗机构要做好考生宣传工作，现场审核地点在周口市第六人民医院，考生务必遵照《2021年周口市医师资格考试现场确认时间表》（附件1）到场审核，并严格按照《考生报名提交材料及排列顺序（2021年）》（附件2）要求提前准备相关材料并排序。现场审核时考生需出示健康码，配合体温检测，要佩戴口罩做好个人防护，保持安全距离，遵守现场秩序，未佩戴口罩者一律不得进场。</w:t>
      </w:r>
    </w:p>
    <w:p>
      <w:p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实施简易程序。按照《国家医师资格考试河南考区办公室关于实施报名资格现场确认简易程序的通知》要求，未通过上年度医师资格考试的考生，如报考信息无任何变化，可在2021年现场确认时提交2020年《医师资格考试报名暨授予医师资格申请表》、2021年《试用期/执业期考核证明》、身份证复印件、《医师资格考试现场确认简易程序知情承诺书》，</w:t>
      </w:r>
      <w:r>
        <w:rPr>
          <w:rFonts w:hint="eastAsia" w:ascii="仿宋" w:hAnsi="仿宋" w:eastAsia="仿宋"/>
          <w:sz w:val="32"/>
          <w:szCs w:val="32"/>
        </w:rPr>
        <w:t>不需再次提交毕业证书、学历认证报告等其他书面材料。</w:t>
      </w:r>
      <w:r>
        <w:rPr>
          <w:rFonts w:hint="eastAsia" w:ascii="仿宋" w:hAnsi="仿宋" w:eastAsia="仿宋" w:cs="仿宋"/>
          <w:color w:val="000000" w:themeColor="text1"/>
          <w:sz w:val="32"/>
          <w:szCs w:val="32"/>
          <w:lang w:val="en-US" w:eastAsia="zh-CN"/>
          <w14:textFill>
            <w14:solidFill>
              <w14:schemeClr w14:val="tx1"/>
            </w14:solidFill>
          </w14:textFill>
        </w:rPr>
        <w:t>报考乡村全科执业助理医师资格考生继续提供2021年《报考乡村全科执业助理医师资格考试知情同意书》和《乡村全科执业助理医师资格考试报名审核法定代表人责任承诺书》（相关表格见附件3）。</w:t>
      </w:r>
    </w:p>
    <w:p>
      <w:pPr>
        <w:numPr>
          <w:ilvl w:val="0"/>
          <w:numId w:val="1"/>
        </w:numPr>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严格材料把关。各医疗机构要切实加强责任意识，严禁为任何不符合条件的考生提供虚假证明材料，凡不在本医疗机构工作的考生，不得为其出具任何报名材料。非周口户籍考生除提供国家、省规定的材料外，还需提供近3个月工资表复印件，并加盖报名单位公章，若无法提供工资表，需提供报名单位出具的报考承诺书，法人代表签字盖章。</w:t>
      </w:r>
    </w:p>
    <w:p>
      <w:pPr>
        <w:widowControl w:val="0"/>
        <w:numPr>
          <w:ilvl w:val="0"/>
          <w:numId w:val="0"/>
        </w:numPr>
        <w:jc w:val="both"/>
        <w:rPr>
          <w:rFonts w:hint="eastAsia" w:ascii="仿宋" w:hAnsi="仿宋" w:eastAsia="仿宋" w:cs="仿宋"/>
          <w:color w:val="000000" w:themeColor="text1"/>
          <w:sz w:val="32"/>
          <w:szCs w:val="32"/>
          <w:lang w:val="en-US" w:eastAsia="zh-CN"/>
          <w14:textFill>
            <w14:solidFill>
              <w14:schemeClr w14:val="tx1"/>
            </w14:solidFill>
          </w14:textFill>
        </w:rPr>
      </w:pP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附件1：2021年周口市医师资格考试现场确认时间表</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附件2：考生报名提交材料及排列顺序（2021年）</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附件3：现场确认相关表格</w:t>
      </w: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p>
    <w:p>
      <w:pPr>
        <w:widowControl w:val="0"/>
        <w:numPr>
          <w:ilvl w:val="0"/>
          <w:numId w:val="0"/>
        </w:num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p>
    <w:p>
      <w:pPr>
        <w:widowControl w:val="0"/>
        <w:numPr>
          <w:ilvl w:val="0"/>
          <w:numId w:val="0"/>
        </w:numPr>
        <w:wordWrap w:val="0"/>
        <w:ind w:firstLine="640" w:firstLineChars="200"/>
        <w:jc w:val="right"/>
        <w:rPr>
          <w:rFonts w:hint="default" w:ascii="仿宋" w:hAnsi="仿宋" w:eastAsia="仿宋" w:cs="仿宋"/>
          <w:color w:val="000000" w:themeColor="text1"/>
          <w:sz w:val="32"/>
          <w:szCs w:val="32"/>
          <w:lang w:val="en-US" w:eastAsia="zh-CN"/>
          <w14:textFill>
            <w14:solidFill>
              <w14:schemeClr w14:val="tx1"/>
            </w14:solidFill>
          </w14:textFill>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000000" w:themeColor="text1"/>
          <w:sz w:val="32"/>
          <w:szCs w:val="32"/>
          <w:lang w:val="en-US" w:eastAsia="zh-CN"/>
          <w14:textFill>
            <w14:solidFill>
              <w14:schemeClr w14:val="tx1"/>
            </w14:solidFill>
          </w14:textFill>
        </w:rPr>
        <w:t xml:space="preserve">2021年1月24日      </w:t>
      </w:r>
    </w:p>
    <w:p>
      <w:pPr>
        <w:jc w:val="both"/>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附件1：</w:t>
      </w:r>
    </w:p>
    <w:p>
      <w:pPr>
        <w:jc w:val="center"/>
        <w:rPr>
          <w:rFonts w:hint="eastAsia"/>
          <w:sz w:val="36"/>
          <w:szCs w:val="36"/>
          <w:lang w:val="en-US" w:eastAsia="zh-CN"/>
        </w:rPr>
      </w:pPr>
      <w:r>
        <w:rPr>
          <w:rFonts w:hint="eastAsia"/>
          <w:b/>
          <w:bCs/>
          <w:sz w:val="36"/>
          <w:szCs w:val="36"/>
          <w:lang w:val="en-US" w:eastAsia="zh-CN"/>
        </w:rPr>
        <w:t>2021年周口市医师资格考试(西医）现场确认时间表</w:t>
      </w:r>
    </w:p>
    <w:p>
      <w:pPr>
        <w:rPr>
          <w:rFonts w:hint="eastAsia" w:ascii="仿宋_GB2312" w:hAnsi="仿宋_GB2312" w:eastAsia="仿宋_GB2312" w:cs="仿宋_GB2312"/>
          <w:b/>
          <w:bCs/>
          <w:sz w:val="32"/>
          <w:szCs w:val="32"/>
          <w:lang w:val="en-US" w:eastAsia="zh-CN"/>
        </w:rPr>
      </w:pPr>
      <w:r>
        <w:rPr>
          <w:rFonts w:hint="eastAsia" w:ascii="宋体" w:hAnsi="宋体" w:cs="宋体"/>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1月27日       项城市</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1月28日       商水县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1月29日       郸城县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1月30日       沈丘县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1月31日       太康县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2月1日        鹿邑县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2月2日        淮阳区</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2月3日        西华县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2月4日        扶沟县</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2月5日       市直、开发区、泛区   </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2月6日       川汇区、东新区、港区</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2月7日       项城、商水、郸城、沈丘、太康补报</w:t>
      </w:r>
    </w:p>
    <w:p>
      <w:pPr>
        <w:ind w:left="2891" w:hanging="2891" w:hangingChars="9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2月8日      鹿邑、淮阳、西华、扶沟、市直及各区补报</w:t>
      </w:r>
    </w:p>
    <w:p>
      <w:pPr>
        <w:ind w:firstLine="321" w:firstLineChars="1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报名地点：周口市第六人民医院（周口市开元大道与中州大道交叉口东50米路南）</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jc w:val="both"/>
        <w:rPr>
          <w:rFonts w:hint="eastAsia" w:ascii="黑体" w:hAnsi="黑体" w:eastAsia="黑体"/>
          <w:color w:val="000000" w:themeColor="text1"/>
          <w:sz w:val="32"/>
          <w:szCs w:val="32"/>
          <w:lang w:val="en-US" w:eastAsia="zh-CN"/>
          <w14:textFill>
            <w14:solidFill>
              <w14:schemeClr w14:val="tx1"/>
            </w14:solidFill>
          </w14:textFill>
        </w:rPr>
      </w:pPr>
    </w:p>
    <w:p>
      <w:pPr>
        <w:jc w:val="both"/>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附件2：</w:t>
      </w:r>
    </w:p>
    <w:p>
      <w:pPr>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14:textFill>
            <w14:solidFill>
              <w14:schemeClr w14:val="tx1"/>
            </w14:solidFill>
          </w14:textFill>
        </w:rPr>
        <w:t>考生报名提交材料</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及</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排列顺序（202</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1</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年）</w:t>
      </w:r>
    </w:p>
    <w:p>
      <w:pPr>
        <w:ind w:firstLine="440" w:firstLineChars="100"/>
        <w:jc w:val="center"/>
        <w:rPr>
          <w:rFonts w:hint="eastAsia" w:ascii="黑体" w:hAnsi="黑体" w:eastAsia="黑体"/>
          <w:color w:val="000000" w:themeColor="text1"/>
          <w:sz w:val="44"/>
          <w:szCs w:val="44"/>
          <w14:textFill>
            <w14:solidFill>
              <w14:schemeClr w14:val="tx1"/>
            </w14:solidFill>
          </w14:textFill>
        </w:rPr>
      </w:pPr>
    </w:p>
    <w:p>
      <w:pPr>
        <w:ind w:firstLine="320" w:firstLineChars="1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w:t>
      </w:r>
      <w:r>
        <w:rPr>
          <w:rFonts w:hint="eastAsia" w:ascii="黑体" w:hAnsi="黑体" w:eastAsia="黑体"/>
          <w:color w:val="000000" w:themeColor="text1"/>
          <w:sz w:val="32"/>
          <w:szCs w:val="32"/>
          <w:lang w:eastAsia="zh-CN"/>
          <w14:textFill>
            <w14:solidFill>
              <w14:schemeClr w14:val="tx1"/>
            </w14:solidFill>
          </w14:textFill>
        </w:rPr>
        <w:t>直接</w:t>
      </w:r>
      <w:r>
        <w:rPr>
          <w:rFonts w:hint="eastAsia" w:ascii="黑体" w:hAnsi="黑体" w:eastAsia="黑体"/>
          <w:color w:val="000000" w:themeColor="text1"/>
          <w:sz w:val="32"/>
          <w:szCs w:val="32"/>
          <w14:textFill>
            <w14:solidFill>
              <w14:schemeClr w14:val="tx1"/>
            </w14:solidFill>
          </w14:textFill>
        </w:rPr>
        <w:t>报考临床助理医师：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（一）毕业证书</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（二）报名表</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（三）学历证明/学历认证报告(网上学历证明须在</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月30日前有效）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（四）医师资格考试试用期考核证明</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（五）身份证复印件</w:t>
      </w:r>
      <w:r>
        <w:rPr>
          <w:rFonts w:hint="eastAsia" w:ascii="仿宋" w:hAnsi="仿宋" w:eastAsia="仿宋"/>
          <w:color w:val="000000" w:themeColor="text1"/>
          <w:sz w:val="32"/>
          <w:szCs w:val="32"/>
          <w:lang w:eastAsia="zh-CN"/>
          <w14:textFill>
            <w14:solidFill>
              <w14:schemeClr w14:val="tx1"/>
            </w14:solidFill>
          </w14:textFill>
        </w:rPr>
        <w:t>（正、反面在一张</w:t>
      </w:r>
      <w:r>
        <w:rPr>
          <w:rFonts w:hint="eastAsia" w:ascii="仿宋" w:hAnsi="仿宋" w:eastAsia="仿宋"/>
          <w:color w:val="000000" w:themeColor="text1"/>
          <w:sz w:val="32"/>
          <w:szCs w:val="32"/>
          <w:lang w:val="en-US" w:eastAsia="zh-CN"/>
          <w14:textFill>
            <w14:solidFill>
              <w14:schemeClr w14:val="tx1"/>
            </w14:solidFill>
          </w14:textFill>
        </w:rPr>
        <w:t>A4上</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年毕业生提供《应届医学专业毕业生医师资格考试报考承诺书》</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（七）试用机构为</w:t>
      </w: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级以下医疗机构需要提供</w:t>
      </w:r>
      <w:r>
        <w:rPr>
          <w:rFonts w:hint="eastAsia" w:ascii="仿宋" w:hAnsi="仿宋" w:eastAsia="仿宋"/>
          <w:color w:val="000000" w:themeColor="text1"/>
          <w:sz w:val="32"/>
          <w:szCs w:val="32"/>
          <w:lang w:val="en-US" w:eastAsia="zh-CN"/>
          <w14:textFill>
            <w14:solidFill>
              <w14:schemeClr w14:val="tx1"/>
            </w14:solidFill>
          </w14:textFill>
        </w:rPr>
        <w:t>报考单位</w:t>
      </w:r>
      <w:r>
        <w:rPr>
          <w:rFonts w:hint="eastAsia" w:ascii="仿宋" w:hAnsi="仿宋" w:eastAsia="仿宋"/>
          <w:color w:val="000000" w:themeColor="text1"/>
          <w:sz w:val="32"/>
          <w:szCs w:val="32"/>
          <w14:textFill>
            <w14:solidFill>
              <w14:schemeClr w14:val="tx1"/>
            </w14:solidFill>
          </w14:textFill>
        </w:rPr>
        <w:t>带教老师医师资格证书、医师执业证书</w:t>
      </w:r>
      <w:r>
        <w:rPr>
          <w:rFonts w:hint="eastAsia" w:ascii="仿宋" w:hAnsi="仿宋" w:eastAsia="仿宋"/>
          <w:color w:val="000000" w:themeColor="text1"/>
          <w:sz w:val="32"/>
          <w:szCs w:val="32"/>
          <w:lang w:eastAsia="zh-CN"/>
          <w14:textFill>
            <w14:solidFill>
              <w14:schemeClr w14:val="tx1"/>
            </w14:solidFill>
          </w14:textFill>
        </w:rPr>
        <w:t>原件（注：一名带教老师带教多名考生的，由一名考生提供带教原件，其他考生提供带教老师证书复印件，报考单位在复印件上加盖单位公章）；试用机构为二级及以上（含二级）医疗机构需</w:t>
      </w:r>
      <w:r>
        <w:rPr>
          <w:rFonts w:hint="eastAsia" w:ascii="仿宋" w:hAnsi="仿宋" w:eastAsia="仿宋"/>
          <w:color w:val="000000" w:themeColor="text1"/>
          <w:sz w:val="32"/>
          <w:szCs w:val="32"/>
          <w14:textFill>
            <w14:solidFill>
              <w14:schemeClr w14:val="tx1"/>
            </w14:solidFill>
          </w14:textFill>
        </w:rPr>
        <w:t>提供</w:t>
      </w:r>
      <w:r>
        <w:rPr>
          <w:rFonts w:hint="eastAsia" w:ascii="仿宋" w:hAnsi="仿宋" w:eastAsia="仿宋"/>
          <w:color w:val="000000" w:themeColor="text1"/>
          <w:sz w:val="32"/>
          <w:szCs w:val="32"/>
          <w:lang w:val="en-US" w:eastAsia="zh-CN"/>
          <w14:textFill>
            <w14:solidFill>
              <w14:schemeClr w14:val="tx1"/>
            </w14:solidFill>
          </w14:textFill>
        </w:rPr>
        <w:t>报考单位</w:t>
      </w:r>
      <w:r>
        <w:rPr>
          <w:rFonts w:hint="eastAsia" w:ascii="仿宋" w:hAnsi="仿宋" w:eastAsia="仿宋"/>
          <w:color w:val="000000" w:themeColor="text1"/>
          <w:sz w:val="32"/>
          <w:szCs w:val="32"/>
          <w14:textFill>
            <w14:solidFill>
              <w14:schemeClr w14:val="tx1"/>
            </w14:solidFill>
          </w14:textFill>
        </w:rPr>
        <w:t>带教老师医师资格证书、医师执业证书复印件</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（八）试用机构为二级及以下医疗机构的需要提供医疗机构许可证正本及副本复印件</w:t>
      </w:r>
      <w:r>
        <w:rPr>
          <w:rFonts w:hint="eastAsia" w:ascii="仿宋" w:hAnsi="仿宋" w:eastAsia="仿宋"/>
          <w:color w:val="000000" w:themeColor="text1"/>
          <w:sz w:val="32"/>
          <w:szCs w:val="32"/>
          <w:lang w:eastAsia="zh-CN"/>
          <w14:textFill>
            <w14:solidFill>
              <w14:schemeClr w14:val="tx1"/>
            </w14:solidFill>
          </w14:textFill>
        </w:rPr>
        <w:t>（副本复印件需将单位信息、诊疗科目、增补科目、变更信息、有效期等信息复印完整）。</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二、临床助理医师报考临床执业医师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（一）助理执业证书（不得装订内页）</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（二）助理资格证书（不得装订内页）</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（三）毕业证书</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（四）报名表</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（五）学历证明/学历认证报告(网上学历证明须在</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月30日前有效）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（六）执业助理医师报考执业医师执业期考核证明</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（七）身份证复印件</w:t>
      </w:r>
      <w:r>
        <w:rPr>
          <w:rFonts w:hint="eastAsia" w:ascii="仿宋" w:hAnsi="仿宋" w:eastAsia="仿宋"/>
          <w:color w:val="000000" w:themeColor="text1"/>
          <w:sz w:val="32"/>
          <w:szCs w:val="32"/>
          <w:lang w:eastAsia="zh-CN"/>
          <w14:textFill>
            <w14:solidFill>
              <w14:schemeClr w14:val="tx1"/>
            </w14:solidFill>
          </w14:textFill>
        </w:rPr>
        <w:t>（正、反面在一张</w:t>
      </w:r>
      <w:r>
        <w:rPr>
          <w:rFonts w:hint="eastAsia" w:ascii="仿宋" w:hAnsi="仿宋" w:eastAsia="仿宋"/>
          <w:color w:val="000000" w:themeColor="text1"/>
          <w:sz w:val="32"/>
          <w:szCs w:val="32"/>
          <w:lang w:val="en-US" w:eastAsia="zh-CN"/>
          <w14:textFill>
            <w14:solidFill>
              <w14:schemeClr w14:val="tx1"/>
            </w14:solidFill>
          </w14:textFill>
        </w:rPr>
        <w:t>A4上</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（八）试用机构为二级及以下医疗机构的需要提供医疗机构许可证正本及副本复印件</w:t>
      </w:r>
      <w:r>
        <w:rPr>
          <w:rFonts w:hint="eastAsia" w:ascii="仿宋" w:hAnsi="仿宋" w:eastAsia="仿宋"/>
          <w:color w:val="000000" w:themeColor="text1"/>
          <w:sz w:val="32"/>
          <w:szCs w:val="32"/>
          <w:lang w:eastAsia="zh-CN"/>
          <w14:textFill>
            <w14:solidFill>
              <w14:schemeClr w14:val="tx1"/>
            </w14:solidFill>
          </w14:textFill>
        </w:rPr>
        <w:t>（副本复印件需将单位信息、诊疗科目、增补科目、变更信息、有效期等信息复印完整）</w:t>
      </w:r>
    </w:p>
    <w:p>
      <w:pPr>
        <w:ind w:firstLine="640" w:firstLineChars="200"/>
        <w:rPr>
          <w:rFonts w:hint="eastAsia"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lang w:val="en-US" w:eastAsia="zh-CN"/>
          <w14:textFill>
            <w14:solidFill>
              <w14:schemeClr w14:val="tx1"/>
            </w14:solidFill>
          </w14:textFill>
        </w:rPr>
        <w:t>注：</w:t>
      </w:r>
      <w:r>
        <w:rPr>
          <w:rFonts w:hint="eastAsia" w:ascii="仿宋" w:hAnsi="仿宋" w:eastAsia="仿宋"/>
          <w:b w:val="0"/>
          <w:bCs w:val="0"/>
          <w:color w:val="000000" w:themeColor="text1"/>
          <w:sz w:val="32"/>
          <w:szCs w:val="32"/>
          <w14:textFill>
            <w14:solidFill>
              <w14:schemeClr w14:val="tx1"/>
            </w14:solidFill>
          </w14:textFill>
        </w:rPr>
        <w:t>持中专毕业证取得助理医师资格后，需至少注册五年才能报考执业医师资格（即最晚201</w:t>
      </w:r>
      <w:r>
        <w:rPr>
          <w:rFonts w:hint="eastAsia" w:ascii="仿宋" w:hAnsi="仿宋" w:eastAsia="仿宋"/>
          <w:b w:val="0"/>
          <w:bCs w:val="0"/>
          <w:color w:val="000000" w:themeColor="text1"/>
          <w:sz w:val="32"/>
          <w:szCs w:val="32"/>
          <w:lang w:val="en-US" w:eastAsia="zh-CN"/>
          <w14:textFill>
            <w14:solidFill>
              <w14:schemeClr w14:val="tx1"/>
            </w14:solidFill>
          </w14:textFill>
        </w:rPr>
        <w:t>6</w:t>
      </w:r>
      <w:r>
        <w:rPr>
          <w:rFonts w:hint="eastAsia" w:ascii="仿宋" w:hAnsi="仿宋" w:eastAsia="仿宋"/>
          <w:b w:val="0"/>
          <w:bCs w:val="0"/>
          <w:color w:val="000000" w:themeColor="text1"/>
          <w:sz w:val="32"/>
          <w:szCs w:val="32"/>
          <w14:textFill>
            <w14:solidFill>
              <w14:schemeClr w14:val="tx1"/>
            </w14:solidFill>
          </w14:textFill>
        </w:rPr>
        <w:t>年的助理资格证书、201</w:t>
      </w:r>
      <w:r>
        <w:rPr>
          <w:rFonts w:hint="eastAsia" w:ascii="仿宋" w:hAnsi="仿宋" w:eastAsia="仿宋"/>
          <w:b w:val="0"/>
          <w:bCs w:val="0"/>
          <w:color w:val="000000" w:themeColor="text1"/>
          <w:sz w:val="32"/>
          <w:szCs w:val="32"/>
          <w:lang w:val="en-US" w:eastAsia="zh-CN"/>
          <w14:textFill>
            <w14:solidFill>
              <w14:schemeClr w14:val="tx1"/>
            </w14:solidFill>
          </w14:textFill>
        </w:rPr>
        <w:t>7</w:t>
      </w:r>
      <w:r>
        <w:rPr>
          <w:rFonts w:hint="eastAsia" w:ascii="仿宋" w:hAnsi="仿宋" w:eastAsia="仿宋"/>
          <w:b w:val="0"/>
          <w:bCs w:val="0"/>
          <w:color w:val="000000" w:themeColor="text1"/>
          <w:sz w:val="32"/>
          <w:szCs w:val="32"/>
          <w14:textFill>
            <w14:solidFill>
              <w14:schemeClr w14:val="tx1"/>
            </w14:solidFill>
          </w14:textFill>
        </w:rPr>
        <w:t>年12月31日之前注册的执业证书）</w:t>
      </w:r>
    </w:p>
    <w:p>
      <w:pPr>
        <w:ind w:firstLine="640" w:firstLineChars="200"/>
        <w:rPr>
          <w:rFonts w:hint="eastAsia"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持大专毕业证书取得助理医师资格后，在2018年10月1日前注册的，可报考执业医师资格（最晚2017年的助理资格证书）。</w:t>
      </w:r>
    </w:p>
    <w:p>
      <w:pPr>
        <w:ind w:firstLine="640" w:firstLineChars="200"/>
        <w:rPr>
          <w:rFonts w:hint="eastAsia" w:ascii="仿宋" w:hAnsi="仿宋" w:eastAsia="仿宋"/>
          <w:b w:val="0"/>
          <w:bCs w:val="0"/>
          <w:color w:val="000000" w:themeColor="text1"/>
          <w:sz w:val="32"/>
          <w:szCs w:val="32"/>
          <w14:textFill>
            <w14:solidFill>
              <w14:schemeClr w14:val="tx1"/>
            </w14:solidFill>
          </w14:textFill>
        </w:rPr>
      </w:pPr>
      <w:r>
        <w:rPr>
          <w:rFonts w:hint="eastAsia" w:ascii="仿宋_GB2312" w:eastAsia="仿宋_GB2312"/>
          <w:color w:val="FF0000"/>
          <w:sz w:val="32"/>
          <w:szCs w:val="32"/>
        </w:rPr>
        <w:t>期间执业证不能有省内外变更</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三、直接报考临床执业医师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（一）毕业证书</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（二）报名表</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（三）学历证明/学历认证报告(网上学历证明须在</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月30日前有效）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（四）医师资格考试试用期考核证明</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（五）身份证复印件</w:t>
      </w:r>
      <w:r>
        <w:rPr>
          <w:rFonts w:hint="eastAsia" w:ascii="仿宋" w:hAnsi="仿宋" w:eastAsia="仿宋"/>
          <w:color w:val="000000" w:themeColor="text1"/>
          <w:sz w:val="32"/>
          <w:szCs w:val="32"/>
          <w:lang w:eastAsia="zh-CN"/>
          <w14:textFill>
            <w14:solidFill>
              <w14:schemeClr w14:val="tx1"/>
            </w14:solidFill>
          </w14:textFill>
        </w:rPr>
        <w:t>（正、反面在一张</w:t>
      </w:r>
      <w:r>
        <w:rPr>
          <w:rFonts w:hint="eastAsia" w:ascii="仿宋" w:hAnsi="仿宋" w:eastAsia="仿宋"/>
          <w:color w:val="000000" w:themeColor="text1"/>
          <w:sz w:val="32"/>
          <w:szCs w:val="32"/>
          <w:lang w:val="en-US" w:eastAsia="zh-CN"/>
          <w14:textFill>
            <w14:solidFill>
              <w14:schemeClr w14:val="tx1"/>
            </w14:solidFill>
          </w14:textFill>
        </w:rPr>
        <w:t>A4上</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w:t>
      </w:r>
      <w:r>
        <w:rPr>
          <w:rFonts w:hint="eastAsia" w:ascii="仿宋" w:hAnsi="仿宋" w:eastAsia="仿宋"/>
          <w:color w:val="000000" w:themeColor="text1"/>
          <w:sz w:val="32"/>
          <w:szCs w:val="32"/>
          <w:lang w:val="en-US" w:eastAsia="zh-CN"/>
          <w14:textFill>
            <w14:solidFill>
              <w14:schemeClr w14:val="tx1"/>
            </w14:solidFill>
          </w14:textFill>
        </w:rPr>
        <w:t>2020</w:t>
      </w:r>
      <w:r>
        <w:rPr>
          <w:rFonts w:hint="eastAsia" w:ascii="仿宋" w:hAnsi="仿宋" w:eastAsia="仿宋"/>
          <w:color w:val="000000" w:themeColor="text1"/>
          <w:sz w:val="32"/>
          <w:szCs w:val="32"/>
          <w14:textFill>
            <w14:solidFill>
              <w14:schemeClr w14:val="tx1"/>
            </w14:solidFill>
          </w14:textFill>
        </w:rPr>
        <w:t>年毕业生提供《应届医学专业毕业生医师资格考试报考承诺书》</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（七）试用机构为</w:t>
      </w: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级以下医疗机构需要提供</w:t>
      </w:r>
      <w:r>
        <w:rPr>
          <w:rFonts w:hint="eastAsia" w:ascii="仿宋" w:hAnsi="仿宋" w:eastAsia="仿宋"/>
          <w:color w:val="000000" w:themeColor="text1"/>
          <w:sz w:val="32"/>
          <w:szCs w:val="32"/>
          <w:lang w:val="en-US" w:eastAsia="zh-CN"/>
          <w14:textFill>
            <w14:solidFill>
              <w14:schemeClr w14:val="tx1"/>
            </w14:solidFill>
          </w14:textFill>
        </w:rPr>
        <w:t>报考单位</w:t>
      </w:r>
      <w:r>
        <w:rPr>
          <w:rFonts w:hint="eastAsia" w:ascii="仿宋" w:hAnsi="仿宋" w:eastAsia="仿宋"/>
          <w:color w:val="000000" w:themeColor="text1"/>
          <w:sz w:val="32"/>
          <w:szCs w:val="32"/>
          <w14:textFill>
            <w14:solidFill>
              <w14:schemeClr w14:val="tx1"/>
            </w14:solidFill>
          </w14:textFill>
        </w:rPr>
        <w:t>带教老师医师资格证书、医师执业证书</w:t>
      </w:r>
      <w:r>
        <w:rPr>
          <w:rFonts w:hint="eastAsia" w:ascii="仿宋" w:hAnsi="仿宋" w:eastAsia="仿宋"/>
          <w:color w:val="000000" w:themeColor="text1"/>
          <w:sz w:val="32"/>
          <w:szCs w:val="32"/>
          <w:lang w:eastAsia="zh-CN"/>
          <w14:textFill>
            <w14:solidFill>
              <w14:schemeClr w14:val="tx1"/>
            </w14:solidFill>
          </w14:textFill>
        </w:rPr>
        <w:t>原件（注：一名带教老师带教多名考生的，由一名考生提供带教原件，其他考生提供带教老师证书复印件，报考单位在复印件上加盖单位公章）；试用机构为二级及以上（含二级）医疗机构需</w:t>
      </w:r>
      <w:r>
        <w:rPr>
          <w:rFonts w:hint="eastAsia" w:ascii="仿宋" w:hAnsi="仿宋" w:eastAsia="仿宋"/>
          <w:color w:val="000000" w:themeColor="text1"/>
          <w:sz w:val="32"/>
          <w:szCs w:val="32"/>
          <w14:textFill>
            <w14:solidFill>
              <w14:schemeClr w14:val="tx1"/>
            </w14:solidFill>
          </w14:textFill>
        </w:rPr>
        <w:t>提供</w:t>
      </w:r>
      <w:r>
        <w:rPr>
          <w:rFonts w:hint="eastAsia" w:ascii="仿宋" w:hAnsi="仿宋" w:eastAsia="仿宋"/>
          <w:color w:val="000000" w:themeColor="text1"/>
          <w:sz w:val="32"/>
          <w:szCs w:val="32"/>
          <w:lang w:val="en-US" w:eastAsia="zh-CN"/>
          <w14:textFill>
            <w14:solidFill>
              <w14:schemeClr w14:val="tx1"/>
            </w14:solidFill>
          </w14:textFill>
        </w:rPr>
        <w:t>报考单位</w:t>
      </w:r>
      <w:r>
        <w:rPr>
          <w:rFonts w:hint="eastAsia" w:ascii="仿宋" w:hAnsi="仿宋" w:eastAsia="仿宋"/>
          <w:color w:val="000000" w:themeColor="text1"/>
          <w:sz w:val="32"/>
          <w:szCs w:val="32"/>
          <w14:textFill>
            <w14:solidFill>
              <w14:schemeClr w14:val="tx1"/>
            </w14:solidFill>
          </w14:textFill>
        </w:rPr>
        <w:t>带教老师医师资格证书、医师执业证书复印件</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（八）试用机构为二级及以下医疗机构的需要提供医疗机构许可证正本及副本复印件</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副本复印件需将单位信息、诊疗科目、增补科目、变更信息、有效期等信息复印完整）。</w:t>
      </w:r>
    </w:p>
    <w:p>
      <w:pPr>
        <w:ind w:firstLine="640" w:firstLineChars="200"/>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四、公卫类考生提交材料</w:t>
      </w:r>
      <w:r>
        <w:rPr>
          <w:rFonts w:hint="eastAsia" w:ascii="黑体" w:hAnsi="黑体" w:eastAsia="黑体"/>
          <w:color w:val="000000" w:themeColor="text1"/>
          <w:sz w:val="32"/>
          <w:szCs w:val="32"/>
          <w:lang w:eastAsia="zh-CN"/>
          <w14:textFill>
            <w14:solidFill>
              <w14:schemeClr w14:val="tx1"/>
            </w14:solidFill>
          </w14:textFill>
        </w:rPr>
        <w:t>在郑州考点</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五、口腔类考生提交材料同临床类考生</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所在试用医疗机构应设有口腔诊疗科目，所有医疗机构均需提交医疗机构执业许可证复印件。请将医疗机构执业许可证复印件放到最下方</w:t>
      </w:r>
      <w:r>
        <w:rPr>
          <w:rFonts w:hint="eastAsia" w:ascii="仿宋" w:hAnsi="仿宋" w:eastAsia="仿宋"/>
          <w:color w:val="000000" w:themeColor="text1"/>
          <w:sz w:val="32"/>
          <w:szCs w:val="32"/>
          <w:lang w:eastAsia="zh-CN"/>
          <w14:textFill>
            <w14:solidFill>
              <w14:schemeClr w14:val="tx1"/>
            </w14:solidFill>
          </w14:textFill>
        </w:rPr>
        <w:t>。</w:t>
      </w:r>
    </w:p>
    <w:p>
      <w:pPr>
        <w:numPr>
          <w:ilvl w:val="0"/>
          <w:numId w:val="2"/>
        </w:numPr>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报考乡村全科助理执业医师提交材料</w:t>
      </w:r>
      <w:r>
        <w:rPr>
          <w:rFonts w:hint="eastAsia" w:ascii="仿宋" w:hAnsi="仿宋" w:eastAsia="仿宋"/>
          <w:color w:val="000000" w:themeColor="text1"/>
          <w:sz w:val="32"/>
          <w:szCs w:val="32"/>
          <w14:textFill>
            <w14:solidFill>
              <w14:schemeClr w14:val="tx1"/>
            </w14:solidFill>
          </w14:textFill>
        </w:rPr>
        <w:t>（不需提交带教）</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（一）毕业证书</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（二）报名表</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（三）学历证明/学历认证报告(网上学历证明须在</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月30日前有效）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（四）医师资格考试试用期考核证明</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（五）身份证复印件</w:t>
      </w:r>
      <w:r>
        <w:rPr>
          <w:rFonts w:hint="eastAsia" w:ascii="仿宋" w:hAnsi="仿宋" w:eastAsia="仿宋"/>
          <w:color w:val="000000" w:themeColor="text1"/>
          <w:sz w:val="32"/>
          <w:szCs w:val="32"/>
          <w:lang w:eastAsia="zh-CN"/>
          <w14:textFill>
            <w14:solidFill>
              <w14:schemeClr w14:val="tx1"/>
            </w14:solidFill>
          </w14:textFill>
        </w:rPr>
        <w:t>（正、反面在一张</w:t>
      </w:r>
      <w:r>
        <w:rPr>
          <w:rFonts w:hint="eastAsia" w:ascii="仿宋" w:hAnsi="仿宋" w:eastAsia="仿宋"/>
          <w:color w:val="000000" w:themeColor="text1"/>
          <w:sz w:val="32"/>
          <w:szCs w:val="32"/>
          <w:lang w:val="en-US" w:eastAsia="zh-CN"/>
          <w14:textFill>
            <w14:solidFill>
              <w14:schemeClr w14:val="tx1"/>
            </w14:solidFill>
          </w14:textFill>
        </w:rPr>
        <w:t>A4上</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年毕业生提供《应届医学专业毕业生医师资格考试报考承诺书》</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七</w:t>
      </w:r>
      <w:r>
        <w:rPr>
          <w:rFonts w:hint="eastAsia" w:ascii="仿宋" w:hAnsi="仿宋" w:eastAsia="仿宋"/>
          <w:color w:val="000000" w:themeColor="text1"/>
          <w:sz w:val="32"/>
          <w:szCs w:val="32"/>
          <w14:textFill>
            <w14:solidFill>
              <w14:schemeClr w14:val="tx1"/>
            </w14:solidFill>
          </w14:textFill>
        </w:rPr>
        <w:t>）需提交在乡卫生院或者村卫生室工作满一年并考核合格证明</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八</w:t>
      </w:r>
      <w:r>
        <w:rPr>
          <w:rFonts w:hint="eastAsia" w:ascii="仿宋" w:hAnsi="仿宋" w:eastAsia="仿宋"/>
          <w:color w:val="000000" w:themeColor="text1"/>
          <w:sz w:val="32"/>
          <w:szCs w:val="32"/>
          <w14:textFill>
            <w14:solidFill>
              <w14:schemeClr w14:val="tx1"/>
            </w14:solidFill>
          </w14:textFill>
        </w:rPr>
        <w:t>）知情同意书</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九</w:t>
      </w:r>
      <w:r>
        <w:rPr>
          <w:rFonts w:hint="eastAsia" w:ascii="仿宋" w:hAnsi="仿宋" w:eastAsia="仿宋"/>
          <w:color w:val="000000" w:themeColor="text1"/>
          <w:sz w:val="32"/>
          <w:szCs w:val="32"/>
          <w14:textFill>
            <w14:solidFill>
              <w14:schemeClr w14:val="tx1"/>
            </w14:solidFill>
          </w14:textFill>
        </w:rPr>
        <w:t>）报名审核法人责任承诺书</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（八）医疗机构许可证正本及副本复印件</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副本复印件需将单位信息、诊疗科目、增补科目、变更信息、有效期等信息复印完整）</w:t>
      </w:r>
      <w:r>
        <w:rPr>
          <w:rFonts w:hint="eastAsia" w:ascii="仿宋" w:hAnsi="仿宋" w:eastAsia="仿宋"/>
          <w:color w:val="000000" w:themeColor="text1"/>
          <w:sz w:val="32"/>
          <w:szCs w:val="32"/>
          <w:lang w:eastAsia="zh-CN"/>
          <w14:textFill>
            <w14:solidFill>
              <w14:schemeClr w14:val="tx1"/>
            </w14:solidFill>
          </w14:textFill>
        </w:rPr>
        <w:t>。</w:t>
      </w:r>
    </w:p>
    <w:p>
      <w:pPr>
        <w:ind w:firstLine="643" w:firstLineChars="200"/>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乡村全科助理医师报考执业医师，报考类别应与毕业证上专业一致，其助理执业地点应在乡镇卫生院或村卫生室，期间不得变更到除乡镇卫生院或村卫生室之外的其他医疗机构。</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七、毕业研究生</w:t>
      </w:r>
      <w:r>
        <w:rPr>
          <w:rFonts w:hint="eastAsia" w:ascii="黑体" w:hAnsi="黑体" w:eastAsia="黑体"/>
          <w:color w:val="000000" w:themeColor="text1"/>
          <w:sz w:val="32"/>
          <w:szCs w:val="32"/>
          <w:lang w:eastAsia="zh-CN"/>
          <w14:textFill>
            <w14:solidFill>
              <w14:schemeClr w14:val="tx1"/>
            </w14:solidFill>
          </w14:textFill>
        </w:rPr>
        <w:t>当年</w:t>
      </w:r>
      <w:r>
        <w:rPr>
          <w:rFonts w:hint="eastAsia" w:ascii="黑体" w:hAnsi="黑体" w:eastAsia="黑体"/>
          <w:color w:val="000000" w:themeColor="text1"/>
          <w:sz w:val="32"/>
          <w:szCs w:val="32"/>
          <w14:textFill>
            <w14:solidFill>
              <w14:schemeClr w14:val="tx1"/>
            </w14:solidFill>
          </w14:textFill>
        </w:rPr>
        <w:t>报考临床执业医师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（一）学生证</w:t>
      </w:r>
    </w:p>
    <w:p>
      <w:pPr>
        <w:ind w:firstLine="640" w:firstLineChars="200"/>
        <w:rPr>
          <w:rFonts w:hint="eastAsia" w:ascii="仿宋" w:hAnsi="仿宋" w:eastAsia="仿宋"/>
          <w:b w:val="0"/>
          <w:bCs/>
          <w:color w:val="000000" w:themeColor="text1"/>
          <w:sz w:val="32"/>
          <w:szCs w:val="32"/>
          <w14:textFill>
            <w14:solidFill>
              <w14:schemeClr w14:val="tx1"/>
            </w14:solidFill>
          </w14:textFill>
        </w:rPr>
      </w:pPr>
      <w:r>
        <w:rPr>
          <w:rFonts w:hint="eastAsia" w:ascii="仿宋" w:hAnsi="仿宋" w:eastAsia="仿宋"/>
          <w:b w:val="0"/>
          <w:bCs/>
          <w:color w:val="000000" w:themeColor="text1"/>
          <w:sz w:val="32"/>
          <w:szCs w:val="32"/>
          <w14:textFill>
            <w14:solidFill>
              <w14:schemeClr w14:val="tx1"/>
            </w14:solidFill>
          </w14:textFill>
        </w:rPr>
        <w:t>（二）本科毕业证书</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（三）报名表</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（四）学校教学医院出具的实习证明（不得在非教学医院报名）</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（五）身份证复印件</w:t>
      </w:r>
      <w:r>
        <w:rPr>
          <w:rFonts w:hint="eastAsia" w:ascii="仿宋" w:hAnsi="仿宋" w:eastAsia="仿宋"/>
          <w:color w:val="000000" w:themeColor="text1"/>
          <w:sz w:val="32"/>
          <w:szCs w:val="32"/>
          <w:lang w:eastAsia="zh-CN"/>
          <w14:textFill>
            <w14:solidFill>
              <w14:schemeClr w14:val="tx1"/>
            </w14:solidFill>
          </w14:textFill>
        </w:rPr>
        <w:t>（正、反面在一张</w:t>
      </w:r>
      <w:r>
        <w:rPr>
          <w:rFonts w:hint="eastAsia" w:ascii="仿宋" w:hAnsi="仿宋" w:eastAsia="仿宋"/>
          <w:color w:val="000000" w:themeColor="text1"/>
          <w:sz w:val="32"/>
          <w:szCs w:val="32"/>
          <w:lang w:val="en-US" w:eastAsia="zh-CN"/>
          <w14:textFill>
            <w14:solidFill>
              <w14:schemeClr w14:val="tx1"/>
            </w14:solidFill>
          </w14:textFill>
        </w:rPr>
        <w:t>A4上</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（六）学校出具的考生为专业学位研究生的证明。非专业型研究生不得报考</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考生应在202</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年8月1日前向考点验证毕业证及学位证（毕业证，学位证为学术型研究生的取消考试资格）</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八、个体诊所注册临床助理医师报考临床执业医师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（一）助理执业证书（不得装订内页）</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（二）助理资格证书（不得装订内页）</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（三）法定代表人医师资格证书</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（四）法定代表人医师执业证书</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（五）毕业证书</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（六）报名表</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（七）执业助理医师报考执业医师执业期考核证明</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（八）学历证明/学历认证报告(网上学历证明须在</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月30日前有效）</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（九）身份证复印件</w:t>
      </w:r>
      <w:r>
        <w:rPr>
          <w:rFonts w:hint="eastAsia" w:ascii="仿宋" w:hAnsi="仿宋" w:eastAsia="仿宋"/>
          <w:color w:val="000000" w:themeColor="text1"/>
          <w:sz w:val="32"/>
          <w:szCs w:val="32"/>
          <w:lang w:eastAsia="zh-CN"/>
          <w14:textFill>
            <w14:solidFill>
              <w14:schemeClr w14:val="tx1"/>
            </w14:solidFill>
          </w14:textFill>
        </w:rPr>
        <w:t>（正、反面在一张</w:t>
      </w:r>
      <w:r>
        <w:rPr>
          <w:rFonts w:hint="eastAsia" w:ascii="仿宋" w:hAnsi="仿宋" w:eastAsia="仿宋"/>
          <w:color w:val="000000" w:themeColor="text1"/>
          <w:sz w:val="32"/>
          <w:szCs w:val="32"/>
          <w:lang w:val="en-US" w:eastAsia="zh-CN"/>
          <w14:textFill>
            <w14:solidFill>
              <w14:schemeClr w14:val="tx1"/>
            </w14:solidFill>
          </w14:textFill>
        </w:rPr>
        <w:t>A4上</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（十）医疗机构执业许可证正本及副本复印件</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副本复印件需将单位信息、诊疗科目、增补科目、变更信息、有效期等信息复印完整）</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同一诊所多个助理医师报考的，材料应集中申报。</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九、归国留学生报考</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（一）毕业证书</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（二）学历认证报告</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（三）报名表</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（四）学校所在国医师考试机构出具的，该学校该专业毕业生可以在该国参加医师资格考试的证明</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（五）入学期间护照</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（六）医师资格考试试用期考核证明</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（七）身份证复印件</w:t>
      </w:r>
      <w:r>
        <w:rPr>
          <w:rFonts w:hint="eastAsia" w:ascii="仿宋" w:hAnsi="仿宋" w:eastAsia="仿宋"/>
          <w:color w:val="000000" w:themeColor="text1"/>
          <w:sz w:val="32"/>
          <w:szCs w:val="32"/>
          <w:lang w:eastAsia="zh-CN"/>
          <w14:textFill>
            <w14:solidFill>
              <w14:schemeClr w14:val="tx1"/>
            </w14:solidFill>
          </w14:textFill>
        </w:rPr>
        <w:t>（正、反面在一张</w:t>
      </w:r>
      <w:r>
        <w:rPr>
          <w:rFonts w:hint="eastAsia" w:ascii="仿宋" w:hAnsi="仿宋" w:eastAsia="仿宋"/>
          <w:color w:val="000000" w:themeColor="text1"/>
          <w:sz w:val="32"/>
          <w:szCs w:val="32"/>
          <w:lang w:val="en-US" w:eastAsia="zh-CN"/>
          <w14:textFill>
            <w14:solidFill>
              <w14:schemeClr w14:val="tx1"/>
            </w14:solidFill>
          </w14:textFill>
        </w:rPr>
        <w:t>A4上</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年毕业生提供《应届医学专业毕业生医师资格考试报考承诺书》</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（九）试用机构为二级或以下医疗机构的（含二级）需要提供医疗机构许可证正本及副本复印件</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副本复印件需将单位信息、诊疗科目、增补科目、变更信息、有效期等信息复印完整）</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(十) 试用机构为</w:t>
      </w:r>
      <w:r>
        <w:rPr>
          <w:rFonts w:hint="eastAsia" w:ascii="仿宋" w:hAnsi="仿宋" w:eastAsia="仿宋"/>
          <w:color w:val="000000" w:themeColor="text1"/>
          <w:sz w:val="32"/>
          <w:szCs w:val="32"/>
          <w:lang w:eastAsia="zh-CN"/>
          <w14:textFill>
            <w14:solidFill>
              <w14:schemeClr w14:val="tx1"/>
            </w14:solidFill>
          </w14:textFill>
        </w:rPr>
        <w:t>二级</w:t>
      </w:r>
      <w:r>
        <w:rPr>
          <w:rFonts w:hint="eastAsia" w:ascii="仿宋" w:hAnsi="仿宋" w:eastAsia="仿宋"/>
          <w:color w:val="000000" w:themeColor="text1"/>
          <w:sz w:val="32"/>
          <w:szCs w:val="32"/>
          <w14:textFill>
            <w14:solidFill>
              <w14:schemeClr w14:val="tx1"/>
            </w14:solidFill>
          </w14:textFill>
        </w:rPr>
        <w:t>及以下医疗机构需要提供带教老师医师资格证书、医师执业证书</w:t>
      </w:r>
      <w:r>
        <w:rPr>
          <w:rFonts w:hint="eastAsia" w:ascii="仿宋" w:hAnsi="仿宋" w:eastAsia="仿宋"/>
          <w:color w:val="000000" w:themeColor="text1"/>
          <w:sz w:val="32"/>
          <w:szCs w:val="32"/>
          <w:lang w:eastAsia="zh-CN"/>
          <w14:textFill>
            <w14:solidFill>
              <w14:schemeClr w14:val="tx1"/>
            </w14:solidFill>
          </w14:textFill>
        </w:rPr>
        <w:t>原件。</w:t>
      </w:r>
    </w:p>
    <w:p>
      <w:pPr>
        <w:ind w:firstLine="640" w:firstLineChars="200"/>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十、关于后学历报考。</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请严格按照《国家医师资格考试河南考区助理医师持后学历报考执业医师资格年限审核要点》通知执行。</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十一、注意事项</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）计划生育技术服务机构人员报考需要提交县级以上计划生育部门同意其报考的证明。</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）《医疗机构执业许可证》（正、副本）复印件放在个人材料最后位置，单位加盖公章。</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）试用机构是</w:t>
      </w: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级及以下医疗机构，报考执业医师或助理执业医师的，提交在该机构注册的带教老师《医师资格证书》和《医师执业证》</w:t>
      </w:r>
      <w:r>
        <w:rPr>
          <w:rFonts w:hint="eastAsia" w:ascii="仿宋" w:hAnsi="仿宋" w:eastAsia="仿宋"/>
          <w:color w:val="000000" w:themeColor="text1"/>
          <w:sz w:val="32"/>
          <w:szCs w:val="32"/>
          <w:lang w:eastAsia="zh-CN"/>
          <w14:textFill>
            <w14:solidFill>
              <w14:schemeClr w14:val="tx1"/>
            </w14:solidFill>
          </w14:textFill>
        </w:rPr>
        <w:t>原件，</w:t>
      </w:r>
      <w:r>
        <w:rPr>
          <w:rFonts w:hint="eastAsia" w:ascii="仿宋" w:hAnsi="仿宋" w:eastAsia="仿宋"/>
          <w:color w:val="000000" w:themeColor="text1"/>
          <w:sz w:val="32"/>
          <w:szCs w:val="32"/>
          <w14:textFill>
            <w14:solidFill>
              <w14:schemeClr w14:val="tx1"/>
            </w14:solidFill>
          </w14:textFill>
        </w:rPr>
        <w:t>（该医师注册年限需一年以上），助升执考生不需提交。</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）所有材料凡未注明复印件者，均要求原件。</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）材料不齐的，复审时将被退回补充材料。</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六</w:t>
      </w:r>
      <w:r>
        <w:rPr>
          <w:rFonts w:hint="eastAsia" w:ascii="仿宋" w:hAnsi="仿宋" w:eastAsia="仿宋"/>
          <w:color w:val="000000" w:themeColor="text1"/>
          <w:sz w:val="32"/>
          <w:szCs w:val="32"/>
          <w14:textFill>
            <w14:solidFill>
              <w14:schemeClr w14:val="tx1"/>
            </w14:solidFill>
          </w14:textFill>
        </w:rPr>
        <w:t>）乡镇助理执业医师（类别代码215）不能报考执业医师</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（七）</w:t>
      </w:r>
      <w:r>
        <w:rPr>
          <w:rFonts w:ascii="仿宋" w:hAnsi="仿宋" w:eastAsia="仿宋"/>
          <w:color w:val="000000" w:themeColor="text1"/>
          <w:sz w:val="32"/>
          <w:szCs w:val="32"/>
          <w14:textFill>
            <w14:solidFill>
              <w14:schemeClr w14:val="tx1"/>
            </w14:solidFill>
          </w14:textFill>
        </w:rPr>
        <w:t>五年制大专报考需要另提交报考</w:t>
      </w:r>
      <w:r>
        <w:rPr>
          <w:rFonts w:hint="eastAsia" w:ascii="仿宋" w:hAnsi="仿宋" w:eastAsia="仿宋"/>
          <w:color w:val="000000" w:themeColor="text1"/>
          <w:sz w:val="32"/>
          <w:szCs w:val="32"/>
          <w14:textFill>
            <w14:solidFill>
              <w14:schemeClr w14:val="tx1"/>
            </w14:solidFill>
          </w14:textFill>
        </w:rPr>
        <w:t>知情同意书和承诺书。</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（八）</w:t>
      </w:r>
      <w:r>
        <w:rPr>
          <w:rFonts w:ascii="仿宋" w:hAnsi="仿宋" w:eastAsia="仿宋"/>
          <w:color w:val="000000" w:themeColor="text1"/>
          <w:sz w:val="32"/>
          <w:szCs w:val="32"/>
          <w14:textFill>
            <w14:solidFill>
              <w14:schemeClr w14:val="tx1"/>
            </w14:solidFill>
          </w14:textFill>
        </w:rPr>
        <w:t>申请短线加试的考生另需提交短线加试</w:t>
      </w:r>
      <w:r>
        <w:rPr>
          <w:rFonts w:hint="eastAsia" w:ascii="仿宋" w:hAnsi="仿宋" w:eastAsia="仿宋"/>
          <w:color w:val="000000" w:themeColor="text1"/>
          <w:sz w:val="32"/>
          <w:szCs w:val="32"/>
          <w14:textFill>
            <w14:solidFill>
              <w14:schemeClr w14:val="tx1"/>
            </w14:solidFill>
          </w14:textFill>
        </w:rPr>
        <w:t>申请表</w:t>
      </w:r>
      <w:r>
        <w:rPr>
          <w:rFonts w:hint="eastAsia" w:ascii="仿宋" w:hAnsi="仿宋" w:eastAsia="仿宋"/>
          <w:color w:val="000000" w:themeColor="text1"/>
          <w:sz w:val="32"/>
          <w:szCs w:val="32"/>
          <w:lang w:eastAsia="zh-CN"/>
          <w14:textFill>
            <w14:solidFill>
              <w14:schemeClr w14:val="tx1"/>
            </w14:solidFill>
          </w14:textFill>
        </w:rPr>
        <w:t>。</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olor w:val="000000" w:themeColor="text1"/>
          <w:sz w:val="32"/>
          <w:szCs w:val="32"/>
          <w:lang w:eastAsia="zh-CN"/>
          <w14:textFill>
            <w14:solidFill>
              <w14:schemeClr w14:val="tx1"/>
            </w14:solidFill>
          </w14:textFill>
        </w:rPr>
        <w:t>（九）</w:t>
      </w:r>
      <w:r>
        <w:rPr>
          <w:rFonts w:hint="eastAsia" w:ascii="仿宋" w:hAnsi="仿宋" w:eastAsia="仿宋"/>
          <w:color w:val="000000" w:themeColor="text1"/>
          <w:sz w:val="32"/>
          <w:szCs w:val="32"/>
          <w14:textFill>
            <w14:solidFill>
              <w14:schemeClr w14:val="tx1"/>
            </w14:solidFill>
          </w14:textFill>
        </w:rPr>
        <w:t>2015年及以后入学的专升本必须同时提交专科毕业证及复印件，专科学历认证报告</w:t>
      </w:r>
      <w:r>
        <w:rPr>
          <w:rFonts w:hint="eastAsia" w:ascii="仿宋" w:hAnsi="仿宋" w:eastAsia="仿宋"/>
          <w:color w:val="000000" w:themeColor="text1"/>
          <w:sz w:val="32"/>
          <w:szCs w:val="32"/>
          <w:lang w:eastAsia="zh-CN"/>
          <w14:textFill>
            <w14:solidFill>
              <w14:schemeClr w14:val="tx1"/>
            </w14:solidFill>
          </w14:textFill>
        </w:rPr>
        <w:t>。</w:t>
      </w:r>
    </w:p>
    <w:bookmarkEnd w:id="0"/>
    <w:p>
      <w:pP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附件3：现场确认相关表格</w:t>
      </w:r>
    </w:p>
    <w:p>
      <w:pPr>
        <w:spacing w:line="500" w:lineRule="exact"/>
        <w:jc w:val="center"/>
        <w:rPr>
          <w:rFonts w:ascii="宋体" w:hAnsi="宋体"/>
          <w:b/>
          <w:color w:val="000000" w:themeColor="text1"/>
          <w:sz w:val="36"/>
          <w:szCs w:val="36"/>
          <w14:textFill>
            <w14:solidFill>
              <w14:schemeClr w14:val="tx1"/>
            </w14:solidFill>
          </w14:textFill>
        </w:rPr>
      </w:pPr>
      <w:r>
        <w:rPr>
          <w:rFonts w:ascii="宋体" w:hAnsi="宋体"/>
          <w:b/>
          <w:color w:val="000000" w:themeColor="text1"/>
          <w:sz w:val="36"/>
          <w:szCs w:val="36"/>
          <w14:textFill>
            <w14:solidFill>
              <w14:schemeClr w14:val="tx1"/>
            </w14:solidFill>
          </w14:textFill>
        </w:rPr>
        <w:t>医师资格考试试用期考核证明</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性    别</w:t>
            </w:r>
          </w:p>
        </w:tc>
        <w:tc>
          <w:tcPr>
            <w:tcW w:w="2332"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6" w:type="dxa"/>
            <w:tcBorders>
              <w:lef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出生年月</w:t>
            </w:r>
          </w:p>
        </w:tc>
        <w:tc>
          <w:tcPr>
            <w:tcW w:w="1967" w:type="dxa"/>
            <w:gridSpan w:val="2"/>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所学专业</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6" w:type="dxa"/>
            <w:tcBorders>
              <w:left w:val="single" w:color="000000" w:sz="2" w:space="0"/>
              <w:bottom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医学学历</w:t>
            </w:r>
          </w:p>
        </w:tc>
        <w:tc>
          <w:tcPr>
            <w:tcW w:w="1967" w:type="dxa"/>
            <w:gridSpan w:val="2"/>
            <w:tcBorders>
              <w:bottom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取得学历</w:t>
            </w:r>
          </w:p>
          <w:p>
            <w:pPr>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p>
        </w:tc>
        <w:tc>
          <w:tcPr>
            <w:tcW w:w="1276" w:type="dxa"/>
            <w:tcBorders>
              <w:left w:val="single" w:color="000000" w:sz="2" w:space="0"/>
              <w:bottom w:val="single" w:color="000000" w:sz="2"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证  件</w:t>
            </w:r>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有效期</w:t>
            </w:r>
          </w:p>
        </w:tc>
        <w:tc>
          <w:tcPr>
            <w:tcW w:w="1967" w:type="dxa"/>
            <w:gridSpan w:val="2"/>
            <w:tcBorders>
              <w:bottom w:val="single" w:color="000000" w:sz="2"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试用机构</w:t>
            </w:r>
          </w:p>
        </w:tc>
        <w:tc>
          <w:tcPr>
            <w:tcW w:w="937" w:type="dxa"/>
            <w:tcBorders>
              <w:top w:val="single" w:color="auto" w:sz="12"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名称</w:t>
            </w:r>
          </w:p>
        </w:tc>
        <w:tc>
          <w:tcPr>
            <w:tcW w:w="7357" w:type="dxa"/>
            <w:gridSpan w:val="9"/>
            <w:tcBorders>
              <w:top w:val="single" w:color="auto" w:sz="1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color w:val="000000" w:themeColor="text1"/>
                <w:sz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地址</w:t>
            </w:r>
          </w:p>
        </w:tc>
        <w:tc>
          <w:tcPr>
            <w:tcW w:w="4114" w:type="dxa"/>
            <w:gridSpan w:val="6"/>
            <w:vAlign w:val="center"/>
          </w:tcPr>
          <w:p>
            <w:pPr>
              <w:spacing w:line="400" w:lineRule="exact"/>
              <w:rPr>
                <w:rFonts w:ascii="宋体" w:hAnsi="宋体"/>
                <w:color w:val="000000" w:themeColor="text1"/>
                <w:sz w:val="24"/>
                <w14:textFill>
                  <w14:solidFill>
                    <w14:schemeClr w14:val="tx1"/>
                  </w14:solidFill>
                </w14:textFill>
              </w:rPr>
            </w:pPr>
          </w:p>
        </w:tc>
        <w:tc>
          <w:tcPr>
            <w:tcW w:w="1276"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邮编</w:t>
            </w:r>
          </w:p>
        </w:tc>
        <w:tc>
          <w:tcPr>
            <w:tcW w:w="1967" w:type="dxa"/>
            <w:gridSpan w:val="2"/>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color w:val="000000" w:themeColor="text1"/>
                <w:sz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登记号</w:t>
            </w:r>
          </w:p>
        </w:tc>
        <w:tc>
          <w:tcPr>
            <w:tcW w:w="4114" w:type="dxa"/>
            <w:gridSpan w:val="6"/>
            <w:vAlign w:val="center"/>
          </w:tcPr>
          <w:p>
            <w:pPr>
              <w:spacing w:line="400" w:lineRule="exact"/>
              <w:rPr>
                <w:rFonts w:ascii="宋体" w:hAnsi="宋体"/>
                <w:color w:val="000000" w:themeColor="text1"/>
                <w:sz w:val="24"/>
                <w14:textFill>
                  <w14:solidFill>
                    <w14:schemeClr w14:val="tx1"/>
                  </w14:solidFill>
                </w14:textFill>
              </w:rPr>
            </w:pPr>
          </w:p>
        </w:tc>
        <w:tc>
          <w:tcPr>
            <w:tcW w:w="1276" w:type="dxa"/>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法人姓名</w:t>
            </w:r>
          </w:p>
        </w:tc>
        <w:tc>
          <w:tcPr>
            <w:tcW w:w="1967" w:type="dxa"/>
            <w:gridSpan w:val="2"/>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试用起止</w:t>
            </w:r>
          </w:p>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）年（  ）月</w:t>
            </w:r>
            <w:r>
              <w:rPr>
                <w:rFonts w:hint="eastAsia" w:ascii="宋体" w:hAnsi="宋体"/>
                <w:color w:val="000000" w:themeColor="text1"/>
                <w:sz w:val="24"/>
                <w14:textFill>
                  <w14:solidFill>
                    <w14:schemeClr w14:val="tx1"/>
                  </w14:solidFill>
                </w14:textFill>
              </w:rPr>
              <w:t xml:space="preserve">   </w:t>
            </w:r>
            <w:r>
              <w:rPr>
                <w:rFonts w:hint="eastAsia" w:ascii="黑体" w:hAnsi="黑体" w:eastAsia="黑体"/>
                <w:color w:val="000000" w:themeColor="text1"/>
                <w:sz w:val="24"/>
                <w14:textFill>
                  <w14:solidFill>
                    <w14:schemeClr w14:val="tx1"/>
                  </w14:solidFill>
                </w14:textFill>
              </w:rPr>
              <w:t>至</w:t>
            </w:r>
            <w:r>
              <w:rPr>
                <w:rFonts w:ascii="宋体" w:hAnsi="宋体"/>
                <w:color w:val="000000" w:themeColor="text1"/>
                <w:sz w:val="24"/>
                <w14:textFill>
                  <w14:solidFill>
                    <w14:schemeClr w14:val="tx1"/>
                  </w14:solidFill>
                </w14:textFill>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主要试用</w:t>
            </w:r>
          </w:p>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岗位(科室)</w:t>
            </w:r>
          </w:p>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带  教  老  师</w:t>
            </w:r>
          </w:p>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jc w:val="center"/>
        </w:trPr>
        <w:tc>
          <w:tcPr>
            <w:tcW w:w="1510" w:type="dxa"/>
            <w:gridSpan w:val="2"/>
            <w:tcBorders>
              <w:bottom w:val="single" w:color="auto" w:sz="4"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试用机构</w:t>
            </w:r>
          </w:p>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考核意见</w:t>
            </w:r>
          </w:p>
        </w:tc>
        <w:tc>
          <w:tcPr>
            <w:tcW w:w="8294" w:type="dxa"/>
            <w:gridSpan w:val="10"/>
            <w:tcBorders>
              <w:bottom w:val="single" w:color="auto" w:sz="4" w:space="0"/>
            </w:tcBorders>
            <w:vAlign w:val="center"/>
          </w:tcPr>
          <w:p>
            <w:pPr>
              <w:spacing w:line="40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我单位承诺：本表内容及所附材料真实、合法、有效。如有不实，我单位愿承担相应责任及由此所造成的一切后果。</w:t>
            </w:r>
          </w:p>
          <w:p>
            <w:pPr>
              <w:spacing w:line="400" w:lineRule="exact"/>
              <w:rPr>
                <w:rFonts w:ascii="宋体" w:hAnsi="宋体"/>
                <w:color w:val="000000" w:themeColor="text1"/>
                <w:sz w:val="24"/>
                <w14:textFill>
                  <w14:solidFill>
                    <w14:schemeClr w14:val="tx1"/>
                  </w14:solidFill>
                </w14:textFill>
              </w:rPr>
            </w:pPr>
          </w:p>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合格  （        ）     不合格（        ）</w:t>
            </w:r>
          </w:p>
          <w:p>
            <w:pPr>
              <w:spacing w:line="400" w:lineRule="exact"/>
              <w:rPr>
                <w:rFonts w:ascii="宋体" w:hAnsi="宋体"/>
                <w:color w:val="000000" w:themeColor="text1"/>
                <w:sz w:val="24"/>
                <w14:textFill>
                  <w14:solidFill>
                    <w14:schemeClr w14:val="tx1"/>
                  </w14:solidFill>
                </w14:textFill>
              </w:rPr>
            </w:pPr>
          </w:p>
          <w:p>
            <w:pPr>
              <w:spacing w:line="400" w:lineRule="exact"/>
              <w:ind w:firstLine="1255" w:firstLineChars="523"/>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单位法人</w:t>
            </w:r>
            <w:r>
              <w:rPr>
                <w:rFonts w:hint="eastAsia" w:ascii="宋体" w:hAnsi="宋体"/>
                <w:color w:val="000000" w:themeColor="text1"/>
                <w:sz w:val="24"/>
                <w14:textFill>
                  <w14:solidFill>
                    <w14:schemeClr w14:val="tx1"/>
                  </w14:solidFill>
                </w14:textFill>
              </w:rPr>
              <w:t>代表/法定代表人</w:t>
            </w:r>
            <w:r>
              <w:rPr>
                <w:rFonts w:ascii="宋体" w:hAnsi="宋体"/>
                <w:color w:val="000000" w:themeColor="text1"/>
                <w:sz w:val="24"/>
                <w14:textFill>
                  <w14:solidFill>
                    <w14:schemeClr w14:val="tx1"/>
                  </w14:solidFill>
                </w14:textFill>
              </w:rPr>
              <w:t>签字</w:t>
            </w:r>
            <w:r>
              <w:rPr>
                <w:rFonts w:hint="eastAsia" w:ascii="宋体" w:hAnsi="宋体"/>
                <w:color w:val="000000" w:themeColor="text1"/>
                <w:sz w:val="24"/>
                <w14:textFill>
                  <w14:solidFill>
                    <w14:schemeClr w14:val="tx1"/>
                  </w14:solidFill>
                </w14:textFill>
              </w:rPr>
              <w:t>：</w:t>
            </w:r>
          </w:p>
          <w:p>
            <w:pPr>
              <w:spacing w:line="400" w:lineRule="exact"/>
              <w:ind w:firstLine="4132" w:firstLineChars="1722"/>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单位公章</w:t>
            </w:r>
            <w:r>
              <w:rPr>
                <w:rFonts w:hint="eastAsia" w:ascii="宋体" w:hAnsi="宋体"/>
                <w:color w:val="000000" w:themeColor="text1"/>
                <w:sz w:val="24"/>
                <w14:textFill>
                  <w14:solidFill>
                    <w14:schemeClr w14:val="tx1"/>
                  </w14:solidFill>
                </w14:textFill>
              </w:rPr>
              <w:t>）</w:t>
            </w:r>
          </w:p>
          <w:p>
            <w:pPr>
              <w:spacing w:line="400" w:lineRule="exact"/>
              <w:ind w:firstLine="1538" w:firstLineChars="641"/>
              <w:rPr>
                <w:rFonts w:hint="eastAsia" w:ascii="宋体" w:hAnsi="宋体"/>
                <w:color w:val="000000" w:themeColor="text1"/>
                <w:sz w:val="24"/>
                <w14:textFill>
                  <w14:solidFill>
                    <w14:schemeClr w14:val="tx1"/>
                  </w14:solidFill>
                </w14:textFill>
              </w:rPr>
            </w:pPr>
          </w:p>
          <w:p>
            <w:pPr>
              <w:ind w:firstLine="1538" w:firstLineChars="641"/>
              <w:rPr>
                <w:rFonts w:ascii="宋体" w:hAnsi="宋体"/>
                <w:color w:val="000000" w:themeColor="text1"/>
                <w:sz w:val="10"/>
                <w:szCs w:val="10"/>
                <w14:textFill>
                  <w14:solidFill>
                    <w14:schemeClr w14:val="tx1"/>
                  </w14:solidFill>
                </w14:textFill>
              </w:rPr>
            </w:pPr>
            <w:r>
              <w:rPr>
                <w:rFonts w:ascii="宋体" w:hAnsi="宋体"/>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注：</w:t>
            </w:r>
          </w:p>
        </w:tc>
        <w:tc>
          <w:tcPr>
            <w:tcW w:w="9190" w:type="dxa"/>
            <w:gridSpan w:val="11"/>
            <w:tcBorders>
              <w:top w:val="single" w:color="auto" w:sz="4" w:space="0"/>
              <w:left w:val="nil"/>
              <w:bottom w:val="nil"/>
              <w:right w:val="nil"/>
            </w:tcBorders>
            <w:vAlign w:val="center"/>
          </w:tcPr>
          <w:p>
            <w:pPr>
              <w:spacing w:line="300" w:lineRule="exact"/>
              <w:ind w:left="212" w:leftChars="1" w:hanging="210" w:hangingChars="1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r>
              <w:rPr>
                <w:rFonts w:ascii="宋体" w:hAnsi="宋体"/>
                <w:color w:val="000000" w:themeColor="text1"/>
                <w:sz w:val="21"/>
                <w:szCs w:val="21"/>
                <w14:textFill>
                  <w14:solidFill>
                    <w14:schemeClr w14:val="tx1"/>
                  </w14:solidFill>
                </w14:textFill>
              </w:rPr>
              <w:t>.带教老师对考生从岗位胜任力</w:t>
            </w:r>
            <w:r>
              <w:rPr>
                <w:rFonts w:hint="eastAsia" w:ascii="宋体" w:hAnsi="宋体"/>
                <w:color w:val="000000" w:themeColor="text1"/>
                <w:sz w:val="21"/>
                <w:szCs w:val="21"/>
                <w14:textFill>
                  <w14:solidFill>
                    <w14:schemeClr w14:val="tx1"/>
                  </w14:solidFill>
                </w14:textFill>
              </w:rPr>
              <w:t>（如：</w:t>
            </w:r>
            <w:r>
              <w:rPr>
                <w:rFonts w:ascii="宋体" w:hAnsi="宋体"/>
                <w:color w:val="000000" w:themeColor="text1"/>
                <w:sz w:val="21"/>
                <w:szCs w:val="21"/>
                <w14:textFill>
                  <w14:solidFill>
                    <w14:schemeClr w14:val="tx1"/>
                  </w14:solidFill>
                </w14:textFill>
              </w:rPr>
              <w:t>基本技能、医患关系、医际关系及职业道德操守等方面</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作综合评价是否合格</w:t>
            </w:r>
            <w:r>
              <w:rPr>
                <w:rFonts w:hint="eastAsia" w:ascii="宋体" w:hAnsi="宋体"/>
                <w:color w:val="000000" w:themeColor="text1"/>
                <w:sz w:val="21"/>
                <w:szCs w:val="21"/>
                <w14:textFill>
                  <w14:solidFill>
                    <w14:schemeClr w14:val="tx1"/>
                  </w14:solidFill>
                </w14:textFill>
              </w:rPr>
              <w:t>，并在相应栏目划“√”</w:t>
            </w:r>
            <w:r>
              <w:rPr>
                <w:rFonts w:ascii="宋体" w:hAnsi="宋体"/>
                <w:color w:val="000000" w:themeColor="text1"/>
                <w:sz w:val="21"/>
                <w:szCs w:val="21"/>
                <w14:textFill>
                  <w14:solidFill>
                    <w14:schemeClr w14:val="tx1"/>
                  </w14:solidFill>
                </w14:textFill>
              </w:rPr>
              <w:t>。</w:t>
            </w:r>
          </w:p>
          <w:p>
            <w:pPr>
              <w:spacing w:line="300" w:lineRule="exact"/>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r>
              <w:rPr>
                <w:rFonts w:ascii="宋体" w:hAnsi="宋体"/>
                <w:color w:val="000000" w:themeColor="text1"/>
                <w:sz w:val="21"/>
                <w:szCs w:val="21"/>
                <w14:textFill>
                  <w14:solidFill>
                    <w14:schemeClr w14:val="tx1"/>
                  </w14:solidFill>
                </w14:textFill>
              </w:rPr>
              <w:t>.</w:t>
            </w:r>
            <w:r>
              <w:rPr>
                <w:rFonts w:ascii="宋体" w:hAnsi="宋体"/>
                <w:b/>
                <w:color w:val="000000" w:themeColor="text1"/>
                <w:sz w:val="21"/>
                <w:szCs w:val="21"/>
                <w14:textFill>
                  <w14:solidFill>
                    <w14:schemeClr w14:val="tx1"/>
                  </w14:solidFill>
                </w14:textFill>
              </w:rPr>
              <w:t>军队考生须提交团级以上卫生部门的</w:t>
            </w:r>
            <w:r>
              <w:rPr>
                <w:rFonts w:hint="eastAsia" w:ascii="宋体" w:hAnsi="宋体"/>
                <w:b/>
                <w:color w:val="000000" w:themeColor="text1"/>
                <w:sz w:val="21"/>
                <w:szCs w:val="21"/>
                <w14:textFill>
                  <w14:solidFill>
                    <w14:schemeClr w14:val="tx1"/>
                  </w14:solidFill>
                </w14:textFill>
              </w:rPr>
              <w:t>审核</w:t>
            </w:r>
            <w:r>
              <w:rPr>
                <w:rFonts w:ascii="宋体" w:hAnsi="宋体"/>
                <w:b/>
                <w:color w:val="000000" w:themeColor="text1"/>
                <w:sz w:val="21"/>
                <w:szCs w:val="21"/>
                <w14:textFill>
                  <w14:solidFill>
                    <w14:schemeClr w14:val="tx1"/>
                  </w14:solidFill>
                </w14:textFill>
              </w:rPr>
              <w:t>证明</w:t>
            </w:r>
            <w:r>
              <w:rPr>
                <w:rFonts w:hint="eastAsia" w:ascii="宋体" w:hAnsi="宋体"/>
                <w:b/>
                <w:color w:val="000000" w:themeColor="text1"/>
                <w:sz w:val="21"/>
                <w:szCs w:val="21"/>
                <w14:textFill>
                  <w14:solidFill>
                    <w14:schemeClr w14:val="tx1"/>
                  </w14:solidFill>
                </w14:textFill>
              </w:rPr>
              <w:t>。</w:t>
            </w:r>
          </w:p>
          <w:p>
            <w:pPr>
              <w:spacing w:line="300" w:lineRule="exact"/>
              <w:rPr>
                <w:b/>
                <w:color w:val="000000" w:themeColor="text1"/>
                <w:sz w:val="21"/>
                <w:szCs w:val="21"/>
                <w:u w:val="single"/>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r>
              <w:rPr>
                <w:rFonts w:ascii="宋体" w:hAnsi="宋体"/>
                <w:color w:val="000000" w:themeColor="text1"/>
                <w:sz w:val="21"/>
                <w:szCs w:val="21"/>
                <w14:textFill>
                  <w14:solidFill>
                    <w14:schemeClr w14:val="tx1"/>
                  </w14:solidFill>
                </w14:textFill>
              </w:rPr>
              <w:t>.本表栏目空间不够填写，可另附页。</w:t>
            </w:r>
          </w:p>
        </w:tc>
      </w:tr>
    </w:tbl>
    <w:p>
      <w:pPr>
        <w:spacing w:line="500" w:lineRule="exact"/>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执业助理医师报考执业医师执业期</w:t>
      </w:r>
      <w:r>
        <w:rPr>
          <w:rFonts w:ascii="宋体" w:hAnsi="宋体"/>
          <w:b/>
          <w:color w:val="000000" w:themeColor="text1"/>
          <w:sz w:val="36"/>
          <w:szCs w:val="36"/>
          <w14:textFill>
            <w14:solidFill>
              <w14:schemeClr w14:val="tx1"/>
            </w14:solidFill>
          </w14:textFill>
        </w:rPr>
        <w:t>考核证明</w:t>
      </w:r>
    </w:p>
    <w:p>
      <w:pPr>
        <w:rPr>
          <w:rFonts w:hint="eastAsia"/>
          <w:color w:val="000000" w:themeColor="text1"/>
          <w:sz w:val="24"/>
          <w14:textFill>
            <w14:solidFill>
              <w14:schemeClr w14:val="tx1"/>
            </w14:solidFill>
          </w14:textFill>
        </w:rPr>
      </w:pPr>
    </w:p>
    <w:p>
      <w:pPr>
        <w:ind w:left="-540" w:leftChars="-257" w:right="-596" w:rightChars="-284"/>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执业助理医师资格证书</w:t>
      </w:r>
      <w:r>
        <w:rPr>
          <w:color w:val="000000" w:themeColor="text1"/>
          <w:sz w:val="24"/>
          <w14:textFill>
            <w14:solidFill>
              <w14:schemeClr w14:val="tx1"/>
            </w14:solidFill>
          </w14:textFill>
        </w:rPr>
        <w:t>编号：</w:t>
      </w:r>
      <w:r>
        <w:rPr>
          <w:rFonts w:hint="eastAsia"/>
          <w:color w:val="000000" w:themeColor="text1"/>
          <w:sz w:val="24"/>
          <w14:textFill>
            <w14:solidFill>
              <w14:schemeClr w14:val="tx1"/>
            </w14:solidFill>
          </w14:textFill>
        </w:rPr>
        <w:t>（                                                  ）</w:t>
      </w:r>
    </w:p>
    <w:p>
      <w:pPr>
        <w:ind w:left="-540" w:leftChars="-257" w:right="-596" w:rightChars="-284"/>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执业助理医师执业证书编号：（                                                  ）</w:t>
      </w:r>
    </w:p>
    <w:tbl>
      <w:tblPr>
        <w:tblStyle w:val="4"/>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895"/>
        <w:gridCol w:w="937"/>
        <w:gridCol w:w="504"/>
        <w:gridCol w:w="349"/>
        <w:gridCol w:w="851"/>
        <w:gridCol w:w="78"/>
        <w:gridCol w:w="914"/>
        <w:gridCol w:w="1562"/>
        <w:gridCol w:w="127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性    别</w:t>
            </w:r>
          </w:p>
        </w:tc>
        <w:tc>
          <w:tcPr>
            <w:tcW w:w="247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4" w:type="dxa"/>
            <w:tcBorders>
              <w:lef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民    族</w:t>
            </w:r>
          </w:p>
        </w:tc>
        <w:tc>
          <w:tcPr>
            <w:tcW w:w="1827" w:type="dxa"/>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所学专业</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274" w:type="dxa"/>
            <w:tcBorders>
              <w:left w:val="single" w:color="000000" w:sz="2" w:space="0"/>
              <w:bottom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取得学历</w:t>
            </w:r>
          </w:p>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年    月</w:t>
            </w:r>
          </w:p>
        </w:tc>
        <w:tc>
          <w:tcPr>
            <w:tcW w:w="1827" w:type="dxa"/>
            <w:tcBorders>
              <w:bottom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有效身份证件号码</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color w:val="000000" w:themeColor="text1"/>
                <w:sz w:val="24"/>
                <w14:textFill>
                  <w14:solidFill>
                    <w14:schemeClr w14:val="tx1"/>
                  </w14:solidFill>
                </w14:textFill>
              </w:rPr>
            </w:pPr>
          </w:p>
        </w:tc>
        <w:tc>
          <w:tcPr>
            <w:tcW w:w="1274" w:type="dxa"/>
            <w:tcBorders>
              <w:left w:val="single" w:color="000000" w:sz="2" w:space="0"/>
              <w:bottom w:val="single" w:color="000000" w:sz="2" w:space="0"/>
            </w:tcBorders>
            <w:vAlign w:val="center"/>
          </w:tcPr>
          <w:p>
            <w:pPr>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证  件</w:t>
            </w:r>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有效期</w:t>
            </w:r>
          </w:p>
        </w:tc>
        <w:tc>
          <w:tcPr>
            <w:tcW w:w="1827" w:type="dxa"/>
            <w:tcBorders>
              <w:bottom w:val="single" w:color="000000" w:sz="2" w:space="0"/>
            </w:tcBorders>
            <w:vAlign w:val="center"/>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restart"/>
            <w:tcBorders>
              <w:top w:val="single" w:color="auto" w:sz="12" w:space="0"/>
            </w:tcBorders>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w:t>
            </w:r>
            <w:r>
              <w:rPr>
                <w:rFonts w:ascii="宋体" w:hAnsi="宋体"/>
                <w:color w:val="000000" w:themeColor="text1"/>
                <w:sz w:val="24"/>
                <w14:textFill>
                  <w14:solidFill>
                    <w14:schemeClr w14:val="tx1"/>
                  </w14:solidFill>
                </w14:textFill>
              </w:rPr>
              <w:t>机构</w:t>
            </w:r>
          </w:p>
        </w:tc>
        <w:tc>
          <w:tcPr>
            <w:tcW w:w="937" w:type="dxa"/>
            <w:tcBorders>
              <w:top w:val="single" w:color="auto" w:sz="12"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名称</w:t>
            </w:r>
          </w:p>
        </w:tc>
        <w:tc>
          <w:tcPr>
            <w:tcW w:w="7359" w:type="dxa"/>
            <w:gridSpan w:val="8"/>
            <w:tcBorders>
              <w:top w:val="single" w:color="auto" w:sz="1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color w:val="000000" w:themeColor="text1"/>
                <w:sz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地址</w:t>
            </w:r>
          </w:p>
        </w:tc>
        <w:tc>
          <w:tcPr>
            <w:tcW w:w="4258" w:type="dxa"/>
            <w:gridSpan w:val="6"/>
            <w:vAlign w:val="center"/>
          </w:tcPr>
          <w:p>
            <w:pPr>
              <w:spacing w:line="400" w:lineRule="exact"/>
              <w:rPr>
                <w:rFonts w:ascii="宋体" w:hAnsi="宋体"/>
                <w:color w:val="000000" w:themeColor="text1"/>
                <w:sz w:val="24"/>
                <w14:textFill>
                  <w14:solidFill>
                    <w14:schemeClr w14:val="tx1"/>
                  </w14:solidFill>
                </w14:textFill>
              </w:rPr>
            </w:pPr>
          </w:p>
        </w:tc>
        <w:tc>
          <w:tcPr>
            <w:tcW w:w="1274"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邮编</w:t>
            </w:r>
          </w:p>
        </w:tc>
        <w:tc>
          <w:tcPr>
            <w:tcW w:w="1827" w:type="dxa"/>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color w:val="000000" w:themeColor="text1"/>
                <w:sz w:val="24"/>
                <w14:textFill>
                  <w14:solidFill>
                    <w14:schemeClr w14:val="tx1"/>
                  </w14:solidFill>
                </w14:textFill>
              </w:rPr>
            </w:pPr>
          </w:p>
        </w:tc>
        <w:tc>
          <w:tcPr>
            <w:tcW w:w="937" w:type="dxa"/>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登记号</w:t>
            </w:r>
          </w:p>
        </w:tc>
        <w:tc>
          <w:tcPr>
            <w:tcW w:w="4258" w:type="dxa"/>
            <w:gridSpan w:val="6"/>
            <w:vAlign w:val="center"/>
          </w:tcPr>
          <w:p>
            <w:pPr>
              <w:spacing w:line="400" w:lineRule="exact"/>
              <w:rPr>
                <w:rFonts w:ascii="宋体" w:hAnsi="宋体"/>
                <w:color w:val="000000" w:themeColor="text1"/>
                <w:sz w:val="24"/>
                <w14:textFill>
                  <w14:solidFill>
                    <w14:schemeClr w14:val="tx1"/>
                  </w14:solidFill>
                </w14:textFill>
              </w:rPr>
            </w:pPr>
          </w:p>
        </w:tc>
        <w:tc>
          <w:tcPr>
            <w:tcW w:w="1274" w:type="dxa"/>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法人姓名</w:t>
            </w:r>
          </w:p>
        </w:tc>
        <w:tc>
          <w:tcPr>
            <w:tcW w:w="1827" w:type="dxa"/>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w:t>
            </w:r>
            <w:r>
              <w:rPr>
                <w:rFonts w:ascii="宋体" w:hAnsi="宋体"/>
                <w:color w:val="000000" w:themeColor="text1"/>
                <w:sz w:val="24"/>
                <w14:textFill>
                  <w14:solidFill>
                    <w14:schemeClr w14:val="tx1"/>
                  </w14:solidFill>
                </w14:textFill>
              </w:rPr>
              <w:t>起止</w:t>
            </w:r>
          </w:p>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时    间</w:t>
            </w:r>
          </w:p>
        </w:tc>
        <w:tc>
          <w:tcPr>
            <w:tcW w:w="8296" w:type="dxa"/>
            <w:gridSpan w:val="9"/>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）年（  ）月</w:t>
            </w:r>
            <w:r>
              <w:rPr>
                <w:rFonts w:hint="eastAsia" w:ascii="宋体" w:hAnsi="宋体"/>
                <w:color w:val="000000" w:themeColor="text1"/>
                <w:sz w:val="24"/>
                <w14:textFill>
                  <w14:solidFill>
                    <w14:schemeClr w14:val="tx1"/>
                  </w14:solidFill>
                </w14:textFill>
              </w:rPr>
              <w:t xml:space="preserve">   </w:t>
            </w:r>
            <w:r>
              <w:rPr>
                <w:rFonts w:hint="eastAsia" w:ascii="黑体" w:hAnsi="黑体" w:eastAsia="黑体"/>
                <w:color w:val="000000" w:themeColor="text1"/>
                <w:sz w:val="24"/>
                <w14:textFill>
                  <w14:solidFill>
                    <w14:schemeClr w14:val="tx1"/>
                  </w14:solidFill>
                </w14:textFill>
              </w:rPr>
              <w:t>至</w:t>
            </w:r>
            <w:r>
              <w:rPr>
                <w:rFonts w:ascii="宋体" w:hAnsi="宋体"/>
                <w:color w:val="000000" w:themeColor="text1"/>
                <w:sz w:val="24"/>
                <w14:textFill>
                  <w14:solidFill>
                    <w14:schemeClr w14:val="tx1"/>
                  </w14:solidFill>
                </w14:textFill>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主要</w:t>
            </w:r>
            <w:r>
              <w:rPr>
                <w:rFonts w:hint="eastAsia" w:ascii="宋体" w:hAnsi="宋体"/>
                <w:color w:val="000000" w:themeColor="text1"/>
                <w:sz w:val="24"/>
                <w14:textFill>
                  <w14:solidFill>
                    <w14:schemeClr w14:val="tx1"/>
                  </w14:solidFill>
                </w14:textFill>
              </w:rPr>
              <w:t>工作</w:t>
            </w:r>
          </w:p>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岗位(科室)</w:t>
            </w:r>
          </w:p>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带教老师评价</w:t>
            </w:r>
          </w:p>
        </w:tc>
        <w:tc>
          <w:tcPr>
            <w:tcW w:w="2836" w:type="dxa"/>
            <w:gridSpan w:val="2"/>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带  教  </w:t>
            </w:r>
            <w:r>
              <w:rPr>
                <w:rFonts w:hint="eastAsia" w:ascii="宋体" w:hAnsi="宋体"/>
                <w:color w:val="000000" w:themeColor="text1"/>
                <w:sz w:val="24"/>
                <w14:textFill>
                  <w14:solidFill>
                    <w14:schemeClr w14:val="tx1"/>
                  </w14:solidFill>
                </w14:textFill>
              </w:rPr>
              <w:t>执  业</w:t>
            </w:r>
          </w:p>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不合格</w:t>
            </w:r>
          </w:p>
        </w:tc>
        <w:tc>
          <w:tcPr>
            <w:tcW w:w="2836"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1508" w:type="dxa"/>
            <w:gridSpan w:val="2"/>
            <w:tcBorders>
              <w:bottom w:val="single" w:color="auto" w:sz="4" w:space="0"/>
            </w:tcBorders>
            <w:vAlign w:val="center"/>
          </w:tcPr>
          <w:p>
            <w:pPr>
              <w:spacing w:line="400" w:lineRule="exact"/>
              <w:jc w:val="distribut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w:t>
            </w:r>
            <w:r>
              <w:rPr>
                <w:rFonts w:ascii="宋体" w:hAnsi="宋体"/>
                <w:color w:val="000000" w:themeColor="text1"/>
                <w:sz w:val="24"/>
                <w14:textFill>
                  <w14:solidFill>
                    <w14:schemeClr w14:val="tx1"/>
                  </w14:solidFill>
                </w14:textFill>
              </w:rPr>
              <w:t>机构</w:t>
            </w:r>
          </w:p>
          <w:p>
            <w:pPr>
              <w:spacing w:line="400" w:lineRule="exact"/>
              <w:jc w:val="distribute"/>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考核意见</w:t>
            </w:r>
          </w:p>
        </w:tc>
        <w:tc>
          <w:tcPr>
            <w:tcW w:w="8296" w:type="dxa"/>
            <w:gridSpan w:val="9"/>
            <w:tcBorders>
              <w:bottom w:val="single" w:color="auto" w:sz="4" w:space="0"/>
            </w:tcBorders>
            <w:vAlign w:val="center"/>
          </w:tcPr>
          <w:p>
            <w:pPr>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我单位承诺：本表内容及所附材料真实、合法、有效。如有不实，我单位愿承担相应责任及由此所造成的一切后果。</w:t>
            </w:r>
          </w:p>
          <w:p>
            <w:pPr>
              <w:spacing w:line="400" w:lineRule="exact"/>
              <w:rPr>
                <w:rFonts w:ascii="宋体" w:hAnsi="宋体"/>
                <w:color w:val="000000" w:themeColor="text1"/>
                <w:sz w:val="24"/>
                <w14:textFill>
                  <w14:solidFill>
                    <w14:schemeClr w14:val="tx1"/>
                  </w14:solidFill>
                </w14:textFill>
              </w:rPr>
            </w:pPr>
          </w:p>
          <w:p>
            <w:pPr>
              <w:spacing w:line="4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合格  （        ）      不合格（        ）</w:t>
            </w:r>
          </w:p>
          <w:p>
            <w:pPr>
              <w:spacing w:line="400" w:lineRule="exact"/>
              <w:rPr>
                <w:rFonts w:ascii="宋体" w:hAnsi="宋体"/>
                <w:color w:val="000000" w:themeColor="text1"/>
                <w:sz w:val="24"/>
                <w14:textFill>
                  <w14:solidFill>
                    <w14:schemeClr w14:val="tx1"/>
                  </w14:solidFill>
                </w14:textFill>
              </w:rPr>
            </w:pPr>
          </w:p>
          <w:p>
            <w:pPr>
              <w:spacing w:line="400" w:lineRule="exact"/>
              <w:ind w:firstLine="1255" w:firstLineChars="523"/>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单位法人</w:t>
            </w:r>
            <w:r>
              <w:rPr>
                <w:rFonts w:hint="eastAsia" w:ascii="宋体" w:hAnsi="宋体"/>
                <w:color w:val="000000" w:themeColor="text1"/>
                <w:sz w:val="24"/>
                <w14:textFill>
                  <w14:solidFill>
                    <w14:schemeClr w14:val="tx1"/>
                  </w14:solidFill>
                </w14:textFill>
              </w:rPr>
              <w:t>代表/法定代表人</w:t>
            </w:r>
            <w:r>
              <w:rPr>
                <w:rFonts w:ascii="宋体" w:hAnsi="宋体"/>
                <w:color w:val="000000" w:themeColor="text1"/>
                <w:sz w:val="24"/>
                <w14:textFill>
                  <w14:solidFill>
                    <w14:schemeClr w14:val="tx1"/>
                  </w14:solidFill>
                </w14:textFill>
              </w:rPr>
              <w:t>签字</w:t>
            </w:r>
            <w:r>
              <w:rPr>
                <w:rFonts w:hint="eastAsia" w:ascii="宋体" w:hAnsi="宋体"/>
                <w:color w:val="000000" w:themeColor="text1"/>
                <w:sz w:val="24"/>
                <w14:textFill>
                  <w14:solidFill>
                    <w14:schemeClr w14:val="tx1"/>
                  </w14:solidFill>
                </w14:textFill>
              </w:rPr>
              <w:t>：</w:t>
            </w:r>
          </w:p>
          <w:p>
            <w:pPr>
              <w:spacing w:line="400" w:lineRule="exact"/>
              <w:ind w:firstLine="4252" w:firstLineChars="1772"/>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单位公章）</w:t>
            </w:r>
          </w:p>
          <w:p>
            <w:pPr>
              <w:spacing w:line="400" w:lineRule="exact"/>
              <w:ind w:firstLine="1538" w:firstLineChars="641"/>
              <w:rPr>
                <w:rFonts w:hint="eastAsia" w:ascii="宋体" w:hAnsi="宋体"/>
                <w:color w:val="000000" w:themeColor="text1"/>
                <w:sz w:val="24"/>
                <w14:textFill>
                  <w14:solidFill>
                    <w14:schemeClr w14:val="tx1"/>
                  </w14:solidFill>
                </w14:textFill>
              </w:rPr>
            </w:pPr>
          </w:p>
          <w:p>
            <w:pPr>
              <w:spacing w:line="400" w:lineRule="exact"/>
              <w:ind w:firstLine="1538" w:firstLineChars="641"/>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3" w:type="dxa"/>
            <w:tcBorders>
              <w:top w:val="single" w:color="auto" w:sz="4" w:space="0"/>
              <w:left w:val="nil"/>
              <w:bottom w:val="nil"/>
              <w:right w:val="nil"/>
            </w:tcBorders>
          </w:tcPr>
          <w:p>
            <w:pPr>
              <w:spacing w:line="280" w:lineRule="exact"/>
              <w:ind w:right="-101" w:rightChars="-48"/>
              <w:rPr>
                <w:color w:val="000000" w:themeColor="text1"/>
                <w:sz w:val="24"/>
                <w14:textFill>
                  <w14:solidFill>
                    <w14:schemeClr w14:val="tx1"/>
                  </w14:solidFill>
                </w14:textFill>
              </w:rPr>
            </w:pPr>
            <w:r>
              <w:rPr>
                <w:color w:val="000000" w:themeColor="text1"/>
                <w:sz w:val="24"/>
                <w14:textFill>
                  <w14:solidFill>
                    <w14:schemeClr w14:val="tx1"/>
                  </w14:solidFill>
                </w14:textFill>
              </w:rPr>
              <w:t>注：</w:t>
            </w:r>
          </w:p>
        </w:tc>
        <w:tc>
          <w:tcPr>
            <w:tcW w:w="9191" w:type="dxa"/>
            <w:gridSpan w:val="10"/>
            <w:tcBorders>
              <w:top w:val="single" w:color="auto" w:sz="4" w:space="0"/>
              <w:left w:val="nil"/>
              <w:bottom w:val="nil"/>
              <w:right w:val="nil"/>
            </w:tcBorders>
            <w:vAlign w:val="center"/>
          </w:tcPr>
          <w:p>
            <w:pPr>
              <w:spacing w:line="300" w:lineRule="exact"/>
              <w:ind w:left="242" w:leftChars="1" w:hanging="240" w:hangingChars="1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.带教老师对考生从岗位胜任力</w:t>
            </w:r>
            <w:r>
              <w:rPr>
                <w:rFonts w:hint="eastAsia" w:ascii="宋体" w:hAnsi="宋体"/>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基本技能、医患关系、医际关系及职业道德操守等方面</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作综合评价是否合格</w:t>
            </w:r>
            <w:r>
              <w:rPr>
                <w:rFonts w:hint="eastAsia" w:ascii="宋体" w:hAnsi="宋体"/>
                <w:color w:val="000000" w:themeColor="text1"/>
                <w:sz w:val="24"/>
                <w14:textFill>
                  <w14:solidFill>
                    <w14:schemeClr w14:val="tx1"/>
                  </w14:solidFill>
                </w14:textFill>
              </w:rPr>
              <w:t>，并在相应栏目划“√”</w:t>
            </w:r>
            <w:r>
              <w:rPr>
                <w:rFonts w:ascii="宋体" w:hAnsi="宋体"/>
                <w:color w:val="000000" w:themeColor="text1"/>
                <w:sz w:val="24"/>
                <w14:textFill>
                  <w14:solidFill>
                    <w14:schemeClr w14:val="tx1"/>
                  </w14:solidFill>
                </w14:textFill>
              </w:rPr>
              <w:t>。</w:t>
            </w:r>
          </w:p>
          <w:p>
            <w:pPr>
              <w:spacing w:line="3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r>
              <w:rPr>
                <w:rFonts w:ascii="宋体" w:hAnsi="宋体"/>
                <w:b/>
                <w:color w:val="000000" w:themeColor="text1"/>
                <w:sz w:val="24"/>
                <w14:textFill>
                  <w14:solidFill>
                    <w14:schemeClr w14:val="tx1"/>
                  </w14:solidFill>
                </w14:textFill>
              </w:rPr>
              <w:t>军队考生须提交团级以上卫生部门的</w:t>
            </w:r>
            <w:r>
              <w:rPr>
                <w:rFonts w:hint="eastAsia" w:ascii="宋体" w:hAnsi="宋体"/>
                <w:b/>
                <w:color w:val="000000" w:themeColor="text1"/>
                <w:sz w:val="24"/>
                <w14:textFill>
                  <w14:solidFill>
                    <w14:schemeClr w14:val="tx1"/>
                  </w14:solidFill>
                </w14:textFill>
              </w:rPr>
              <w:t>审核</w:t>
            </w:r>
            <w:r>
              <w:rPr>
                <w:rFonts w:ascii="宋体" w:hAnsi="宋体"/>
                <w:b/>
                <w:color w:val="000000" w:themeColor="text1"/>
                <w:sz w:val="24"/>
                <w14:textFill>
                  <w14:solidFill>
                    <w14:schemeClr w14:val="tx1"/>
                  </w14:solidFill>
                </w14:textFill>
              </w:rPr>
              <w:t>证明</w:t>
            </w:r>
            <w:r>
              <w:rPr>
                <w:rFonts w:hint="eastAsia" w:ascii="宋体" w:hAnsi="宋体"/>
                <w:b/>
                <w:color w:val="000000" w:themeColor="text1"/>
                <w:sz w:val="24"/>
                <w14:textFill>
                  <w14:solidFill>
                    <w14:schemeClr w14:val="tx1"/>
                  </w14:solidFill>
                </w14:textFill>
              </w:rPr>
              <w:t>。</w:t>
            </w:r>
          </w:p>
          <w:p>
            <w:pPr>
              <w:spacing w:line="300" w:lineRule="exact"/>
              <w:rPr>
                <w:rFonts w:ascii="宋体" w:hAnsi="宋体"/>
                <w:b/>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.本表栏目空间不够填写，可另附页。</w:t>
            </w:r>
          </w:p>
        </w:tc>
      </w:tr>
    </w:tbl>
    <w:p>
      <w:pPr>
        <w:spacing w:before="120"/>
        <w:jc w:val="center"/>
        <w:rPr>
          <w:rFonts w:hint="eastAsia" w:ascii="宋体" w:hAnsi="宋体"/>
          <w:b/>
          <w:color w:val="000000" w:themeColor="text1"/>
          <w:sz w:val="36"/>
          <w:szCs w:val="36"/>
          <w14:textFill>
            <w14:solidFill>
              <w14:schemeClr w14:val="tx1"/>
            </w14:solidFill>
          </w14:textFill>
        </w:rPr>
      </w:pPr>
    </w:p>
    <w:p>
      <w:pPr>
        <w:spacing w:before="120"/>
        <w:jc w:val="cente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应届医学专业毕业生医师资格考试报考承诺书</w:t>
      </w:r>
    </w:p>
    <w:p>
      <w:pPr>
        <w:spacing w:line="600" w:lineRule="exact"/>
        <w:ind w:left="798" w:leftChars="304" w:hanging="160" w:hangingChars="50"/>
        <w:jc w:val="left"/>
        <w:rPr>
          <w:rFonts w:hint="eastAsia" w:ascii="仿宋_GB2312" w:eastAsia="仿宋_GB2312"/>
          <w:color w:val="000000" w:themeColor="text1"/>
          <w:sz w:val="32"/>
          <w:szCs w:val="32"/>
          <w14:textFill>
            <w14:solidFill>
              <w14:schemeClr w14:val="tx1"/>
            </w14:solidFill>
          </w14:textFill>
        </w:rPr>
      </w:pPr>
    </w:p>
    <w:p>
      <w:pPr>
        <w:spacing w:line="600" w:lineRule="exact"/>
        <w:ind w:left="798" w:leftChars="304" w:hanging="160" w:hangingChars="5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本人于</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日毕业于</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学</w:t>
      </w:r>
    </w:p>
    <w:p>
      <w:pPr>
        <w:spacing w:line="600" w:lineRule="exact"/>
        <w:ind w:left="160" w:hanging="160" w:hangingChars="50"/>
        <w:jc w:val="left"/>
        <w:rPr>
          <w:rFonts w:hint="eastAsia"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校</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专业。自</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月起，在</w:t>
      </w:r>
      <w:r>
        <w:rPr>
          <w:rFonts w:hint="eastAsia" w:ascii="仿宋_GB2312" w:eastAsia="仿宋_GB2312"/>
          <w:color w:val="000000" w:themeColor="text1"/>
          <w:sz w:val="32"/>
          <w:szCs w:val="32"/>
          <w:u w:val="single"/>
          <w14:textFill>
            <w14:solidFill>
              <w14:schemeClr w14:val="tx1"/>
            </w14:solidFill>
          </w14:textFill>
        </w:rPr>
        <w:t xml:space="preserve">              </w:t>
      </w:r>
    </w:p>
    <w:p>
      <w:pPr>
        <w:spacing w:line="600" w:lineRule="exact"/>
        <w:ind w:left="160" w:hanging="160" w:hangingChars="50"/>
        <w:jc w:val="left"/>
        <w:rPr>
          <w:rFonts w:hint="eastAsia"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单位试用，至</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月试用期将满一年。</w:t>
      </w:r>
    </w:p>
    <w:p>
      <w:pPr>
        <w:spacing w:line="600" w:lineRule="exact"/>
        <w:ind w:firstLine="617" w:firstLineChars="193"/>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本人承诺将于今年医学综合笔试前，将后续试用累计满一年的《</w:t>
      </w:r>
      <w:r>
        <w:rPr>
          <w:rFonts w:ascii="仿宋_GB2312" w:eastAsia="仿宋_GB2312"/>
          <w:color w:val="000000" w:themeColor="text1"/>
          <w:sz w:val="32"/>
          <w:szCs w:val="32"/>
          <w14:textFill>
            <w14:solidFill>
              <w14:schemeClr w14:val="tx1"/>
            </w14:solidFill>
          </w14:textFill>
        </w:rPr>
        <w:t>医师资格考试试用期考核证明</w:t>
      </w:r>
      <w:r>
        <w:rPr>
          <w:rFonts w:hint="eastAsia" w:ascii="仿宋_GB2312" w:eastAsia="仿宋_GB2312"/>
          <w:color w:val="000000" w:themeColor="text1"/>
          <w:sz w:val="32"/>
          <w:szCs w:val="32"/>
          <w14:textFill>
            <w14:solidFill>
              <w14:schemeClr w14:val="tx1"/>
            </w14:solidFill>
          </w14:textFill>
        </w:rPr>
        <w:t>》及时交考点办公室。</w:t>
      </w:r>
    </w:p>
    <w:p>
      <w:pPr>
        <w:spacing w:line="600" w:lineRule="exact"/>
        <w:ind w:firstLine="617" w:firstLineChars="193"/>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如违诺，本人愿承担由此引起的责任，并接受</w:t>
      </w:r>
      <w:r>
        <w:rPr>
          <w:rFonts w:hint="eastAsia" w:ascii="黑体" w:eastAsia="黑体"/>
          <w:color w:val="000000" w:themeColor="text1"/>
          <w:sz w:val="32"/>
          <w:szCs w:val="32"/>
          <w14:textFill>
            <w14:solidFill>
              <w14:schemeClr w14:val="tx1"/>
            </w14:solidFill>
          </w14:textFill>
        </w:rPr>
        <w:t>取消当年医师资格考试资格</w:t>
      </w:r>
      <w:r>
        <w:rPr>
          <w:rFonts w:hint="eastAsia" w:ascii="仿宋_GB2312" w:eastAsia="仿宋_GB2312"/>
          <w:color w:val="000000" w:themeColor="text1"/>
          <w:sz w:val="32"/>
          <w:szCs w:val="32"/>
          <w14:textFill>
            <w14:solidFill>
              <w14:schemeClr w14:val="tx1"/>
            </w14:solidFill>
          </w14:textFill>
        </w:rPr>
        <w:t>的处理。</w:t>
      </w:r>
    </w:p>
    <w:p>
      <w:pPr>
        <w:spacing w:before="120" w:after="120"/>
        <w:rPr>
          <w:rFonts w:hint="eastAsia" w:ascii="仿宋_GB2312" w:eastAsia="仿宋_GB2312"/>
          <w:color w:val="000000" w:themeColor="text1"/>
          <w:sz w:val="30"/>
          <w:szCs w:val="30"/>
          <w14:textFill>
            <w14:solidFill>
              <w14:schemeClr w14:val="tx1"/>
            </w14:solidFill>
          </w14:textFill>
        </w:rPr>
      </w:pPr>
    </w:p>
    <w:p>
      <w:pPr>
        <w:spacing w:before="120" w:after="120"/>
        <w:rPr>
          <w:rFonts w:hint="eastAsia" w:ascii="仿宋_GB2312" w:eastAsia="仿宋_GB2312"/>
          <w:color w:val="000000" w:themeColor="text1"/>
          <w:sz w:val="30"/>
          <w:szCs w:val="30"/>
          <w14:textFill>
            <w14:solidFill>
              <w14:schemeClr w14:val="tx1"/>
            </w14:solidFill>
          </w14:textFill>
        </w:rPr>
      </w:pPr>
    </w:p>
    <w:p>
      <w:pPr>
        <w:spacing w:beforeLines="100" w:after="120"/>
        <w:ind w:firstLine="617" w:firstLineChars="193"/>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考生签字：</w:t>
      </w:r>
    </w:p>
    <w:p>
      <w:pPr>
        <w:spacing w:beforeLines="100" w:after="120"/>
        <w:ind w:firstLine="617" w:firstLineChars="193"/>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有效身份证明号码：</w:t>
      </w:r>
    </w:p>
    <w:p>
      <w:pPr>
        <w:spacing w:beforeLines="100" w:after="120"/>
        <w:ind w:firstLine="617" w:firstLineChars="193"/>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手机号码:</w:t>
      </w:r>
    </w:p>
    <w:p>
      <w:pP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pPr>
        <w:ind w:firstLine="4320" w:firstLineChars="1350"/>
        <w:rPr>
          <w:rFonts w:hint="eastAsia" w:ascii="仿宋_GB2312" w:eastAsia="仿宋_GB2312"/>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r>
        <w:rPr>
          <w:rFonts w:hint="eastAsia" w:ascii="仿宋_GB2312" w:eastAsia="仿宋_GB2312"/>
          <w:color w:val="000000" w:themeColor="text1"/>
          <w:sz w:val="32"/>
          <w:szCs w:val="32"/>
          <w14:textFill>
            <w14:solidFill>
              <w14:schemeClr w14:val="tx1"/>
            </w14:solidFill>
          </w14:textFill>
        </w:rPr>
        <w:t xml:space="preserve"> 年     月     日</w:t>
      </w:r>
    </w:p>
    <w:p>
      <w:pPr>
        <w:tabs>
          <w:tab w:val="left" w:pos="7560"/>
        </w:tabs>
        <w:jc w:val="center"/>
        <w:rPr>
          <w:rFonts w:hint="eastAsia" w:ascii="宋体" w:hAnsi="宋体" w:eastAsiaTheme="minorEastAsia"/>
          <w:b/>
          <w:color w:val="000000" w:themeColor="text1"/>
          <w:w w:val="95"/>
          <w:sz w:val="36"/>
          <w:szCs w:val="36"/>
          <w14:textFill>
            <w14:solidFill>
              <w14:schemeClr w14:val="tx1"/>
            </w14:solidFill>
          </w14:textFill>
        </w:rPr>
      </w:pPr>
      <w:r>
        <w:rPr>
          <w:rFonts w:hint="eastAsia" w:ascii="宋体" w:hAnsi="宋体" w:eastAsiaTheme="minorEastAsia"/>
          <w:b/>
          <w:color w:val="000000" w:themeColor="text1"/>
          <w:w w:val="95"/>
          <w:sz w:val="36"/>
          <w:szCs w:val="36"/>
          <w14:textFill>
            <w14:solidFill>
              <w14:schemeClr w14:val="tx1"/>
            </w14:solidFill>
          </w14:textFill>
        </w:rPr>
        <w:t>五年一贯制大专毕业生报名医师资格考试知情同意书</w:t>
      </w:r>
    </w:p>
    <w:p>
      <w:pPr>
        <w:tabs>
          <w:tab w:val="left" w:pos="7560"/>
        </w:tabs>
        <w:ind w:firstLine="640" w:firstLineChars="200"/>
        <w:rPr>
          <w:rFonts w:hint="eastAsia" w:ascii="仿宋" w:hAnsi="仿宋" w:eastAsia="仿宋"/>
          <w:color w:val="000000" w:themeColor="text1"/>
          <w:sz w:val="32"/>
          <w:szCs w:val="32"/>
          <w14:textFill>
            <w14:solidFill>
              <w14:schemeClr w14:val="tx1"/>
            </w14:solidFill>
          </w14:textFill>
        </w:rPr>
      </w:pPr>
    </w:p>
    <w:p>
      <w:pPr>
        <w:tabs>
          <w:tab w:val="left" w:pos="7560"/>
        </w:tabs>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依据原卫生部、国家中医药管理局医师资格考试报名要求（2014版）:</w:t>
      </w:r>
    </w:p>
    <w:p>
      <w:pPr>
        <w:tabs>
          <w:tab w:val="left" w:pos="7560"/>
        </w:tabs>
        <w:ind w:firstLine="800" w:firstLineChars="25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(一)五年一贯制专业大专毕业生报考执业助理医师的，只能在乡镇卫生院进行试用。</w:t>
      </w:r>
    </w:p>
    <w:p>
      <w:pPr>
        <w:tabs>
          <w:tab w:val="left" w:pos="7560"/>
        </w:tabs>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（二）五年一贯制专业大专毕业生考取执业助理医师资格后，必须注册在乡镇卫生院或村卫生室执业，</w:t>
      </w:r>
      <w:r>
        <w:rPr>
          <w:rFonts w:hint="eastAsia" w:ascii="仿宋" w:hAnsi="仿宋" w:eastAsia="仿宋" w:cs="宋体"/>
          <w:color w:val="000000" w:themeColor="text1"/>
          <w:sz w:val="32"/>
          <w:szCs w:val="32"/>
          <w14:textFill>
            <w14:solidFill>
              <w14:schemeClr w14:val="tx1"/>
            </w14:solidFill>
          </w14:textFill>
        </w:rPr>
        <w:t>执业五年后可变更至县级医院。</w:t>
      </w:r>
    </w:p>
    <w:p>
      <w:pPr>
        <w:tabs>
          <w:tab w:val="left" w:pos="7560"/>
        </w:tabs>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（三）五年一贯制大专毕业生取得执业助理医师资格并执业满两年后，可以报考执业医师资格，取得执业医师资格后不限制注册地点。</w:t>
      </w:r>
    </w:p>
    <w:p>
      <w:pPr>
        <w:tabs>
          <w:tab w:val="left" w:pos="7560"/>
        </w:tabs>
        <w:ind w:left="88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以上内容已全部知晓，并认真执行。</w:t>
      </w:r>
    </w:p>
    <w:p>
      <w:pPr>
        <w:tabs>
          <w:tab w:val="left" w:pos="7560"/>
        </w:tabs>
        <w:jc w:val="center"/>
        <w:rPr>
          <w:rFonts w:hint="eastAsia" w:ascii="仿宋" w:hAnsi="仿宋" w:eastAsia="仿宋"/>
          <w:b/>
          <w:color w:val="000000" w:themeColor="text1"/>
          <w:sz w:val="32"/>
          <w:szCs w:val="32"/>
          <w14:textFill>
            <w14:solidFill>
              <w14:schemeClr w14:val="tx1"/>
            </w14:solidFill>
          </w14:textFill>
        </w:rPr>
      </w:pPr>
    </w:p>
    <w:p>
      <w:pPr>
        <w:tabs>
          <w:tab w:val="left" w:pos="7560"/>
        </w:tabs>
        <w:rPr>
          <w:rFonts w:hint="eastAsia" w:ascii="仿宋" w:hAnsi="仿宋" w:eastAsia="仿宋"/>
          <w:color w:val="000000" w:themeColor="text1"/>
          <w:sz w:val="32"/>
          <w:szCs w:val="32"/>
          <w14:textFill>
            <w14:solidFill>
              <w14:schemeClr w14:val="tx1"/>
            </w14:solidFill>
          </w14:textFill>
        </w:rPr>
      </w:pPr>
    </w:p>
    <w:p>
      <w:pPr>
        <w:tabs>
          <w:tab w:val="left" w:pos="7560"/>
        </w:tabs>
        <w:rPr>
          <w:rFonts w:hint="eastAsia" w:ascii="仿宋" w:hAnsi="仿宋" w:eastAsia="仿宋"/>
          <w:color w:val="000000" w:themeColor="text1"/>
          <w:sz w:val="32"/>
          <w:szCs w:val="32"/>
          <w14:textFill>
            <w14:solidFill>
              <w14:schemeClr w14:val="tx1"/>
            </w14:solidFill>
          </w14:textFill>
        </w:rPr>
      </w:pPr>
    </w:p>
    <w:p>
      <w:pPr>
        <w:tabs>
          <w:tab w:val="left" w:pos="7560"/>
        </w:tabs>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报考人签名：                  签字日期： 年   月  日</w:t>
      </w:r>
    </w:p>
    <w:p>
      <w:pPr>
        <w:tabs>
          <w:tab w:val="left" w:pos="7560"/>
        </w:tabs>
        <w:rPr>
          <w:rFonts w:hint="eastAsia" w:ascii="仿宋" w:hAnsi="仿宋" w:eastAsia="仿宋"/>
          <w:color w:val="000000" w:themeColor="text1"/>
          <w:sz w:val="32"/>
          <w:szCs w:val="32"/>
          <w14:textFill>
            <w14:solidFill>
              <w14:schemeClr w14:val="tx1"/>
            </w14:solidFill>
          </w14:textFill>
        </w:rPr>
      </w:pPr>
    </w:p>
    <w:p>
      <w:pPr>
        <w:ind w:firstLine="4320" w:firstLineChars="1350"/>
        <w:rPr>
          <w:rFonts w:hint="eastAsia" w:ascii="仿宋_GB2312" w:eastAsia="仿宋_GB2312"/>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p>
    <w:p>
      <w:pPr>
        <w:spacing w:line="620" w:lineRule="exact"/>
        <w:ind w:right="146"/>
        <w:jc w:val="center"/>
        <w:rPr>
          <w:rFonts w:hint="eastAsia" w:asciiTheme="majorEastAsia" w:hAnsiTheme="majorEastAsia" w:eastAsiaTheme="majorEastAsia" w:cstheme="majorEastAsia"/>
          <w:b/>
          <w:color w:val="000000" w:themeColor="text1"/>
          <w:sz w:val="36"/>
          <w:szCs w:val="36"/>
          <w14:textFill>
            <w14:solidFill>
              <w14:schemeClr w14:val="tx1"/>
            </w14:solidFill>
          </w14:textFill>
        </w:rPr>
      </w:pPr>
      <w:r>
        <w:rPr>
          <w:rFonts w:hint="eastAsia" w:asciiTheme="majorEastAsia" w:hAnsiTheme="majorEastAsia" w:eastAsiaTheme="majorEastAsia" w:cstheme="majorEastAsia"/>
          <w:b/>
          <w:color w:val="000000" w:themeColor="text1"/>
          <w:sz w:val="36"/>
          <w:szCs w:val="36"/>
          <w14:textFill>
            <w14:solidFill>
              <w14:schemeClr w14:val="tx1"/>
            </w14:solidFill>
          </w14:textFill>
        </w:rPr>
        <w:t>报考乡村全科执业助理医师资格考试</w:t>
      </w:r>
    </w:p>
    <w:p>
      <w:pPr>
        <w:spacing w:line="620" w:lineRule="exact"/>
        <w:ind w:right="146"/>
        <w:jc w:val="center"/>
        <w:rPr>
          <w:rFonts w:hint="eastAsia" w:asciiTheme="majorEastAsia" w:hAnsiTheme="majorEastAsia" w:eastAsiaTheme="majorEastAsia" w:cstheme="majorEastAsia"/>
          <w:b/>
          <w:color w:val="000000" w:themeColor="text1"/>
          <w:sz w:val="36"/>
          <w:szCs w:val="36"/>
          <w14:textFill>
            <w14:solidFill>
              <w14:schemeClr w14:val="tx1"/>
            </w14:solidFill>
          </w14:textFill>
        </w:rPr>
      </w:pPr>
      <w:r>
        <w:rPr>
          <w:rFonts w:hint="eastAsia" w:asciiTheme="majorEastAsia" w:hAnsiTheme="majorEastAsia" w:eastAsiaTheme="majorEastAsia" w:cstheme="majorEastAsia"/>
          <w:b/>
          <w:color w:val="000000" w:themeColor="text1"/>
          <w:sz w:val="36"/>
          <w:szCs w:val="36"/>
          <w14:textFill>
            <w14:solidFill>
              <w14:schemeClr w14:val="tx1"/>
            </w14:solidFill>
          </w14:textFill>
        </w:rPr>
        <w:t>知情同意书</w:t>
      </w:r>
    </w:p>
    <w:p>
      <w:pPr>
        <w:spacing w:line="620" w:lineRule="exact"/>
        <w:ind w:right="640"/>
        <w:jc w:val="center"/>
        <w:rPr>
          <w:rFonts w:ascii="黑体" w:hAnsi="宋体" w:eastAsia="黑体"/>
          <w:b/>
          <w:color w:val="000000" w:themeColor="text1"/>
          <w:sz w:val="44"/>
          <w:szCs w:val="44"/>
          <w14:textFill>
            <w14:solidFill>
              <w14:schemeClr w14:val="tx1"/>
            </w14:solidFill>
          </w14:textFill>
        </w:rPr>
      </w:pPr>
    </w:p>
    <w:p>
      <w:pPr>
        <w:spacing w:line="620" w:lineRule="exact"/>
        <w:ind w:right="251"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依据国家卫生计生委医师资格考试委员会公告（20</w:t>
      </w:r>
      <w:r>
        <w:rPr>
          <w:rFonts w:hint="eastAsia" w:ascii="仿宋_GB2312" w:hAnsi="宋体" w:eastAsia="仿宋_GB2312"/>
          <w:color w:val="000000" w:themeColor="text1"/>
          <w:sz w:val="32"/>
          <w:szCs w:val="32"/>
          <w:lang w:val="en-US" w:eastAsia="zh-CN"/>
          <w14:textFill>
            <w14:solidFill>
              <w14:schemeClr w14:val="tx1"/>
            </w14:solidFill>
          </w14:textFill>
        </w:rPr>
        <w:t>20</w:t>
      </w:r>
      <w:r>
        <w:rPr>
          <w:rFonts w:hint="eastAsia" w:ascii="仿宋_GB2312" w:hAnsi="宋体" w:eastAsia="仿宋_GB2312"/>
          <w:color w:val="000000" w:themeColor="text1"/>
          <w:sz w:val="32"/>
          <w:szCs w:val="32"/>
          <w14:textFill>
            <w14:solidFill>
              <w14:schemeClr w14:val="tx1"/>
            </w14:solidFill>
          </w14:textFill>
        </w:rPr>
        <w:t>年01号）有关要求：</w:t>
      </w:r>
    </w:p>
    <w:p>
      <w:pPr>
        <w:spacing w:line="600" w:lineRule="exact"/>
        <w:ind w:firstLine="640" w:firstLineChars="200"/>
        <w:rPr>
          <w:rFonts w:ascii="宋体" w:hAnsi="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（一）报考者需要</w:t>
      </w:r>
      <w:r>
        <w:rPr>
          <w:rFonts w:hint="eastAsia" w:ascii="仿宋" w:hAnsi="仿宋" w:eastAsia="仿宋" w:cs="仿宋"/>
          <w:bCs/>
          <w:color w:val="000000" w:themeColor="text1"/>
          <w:sz w:val="32"/>
          <w:szCs w:val="32"/>
          <w14:textFill>
            <w14:solidFill>
              <w14:schemeClr w14:val="tx1"/>
            </w14:solidFill>
          </w14:textFill>
        </w:rPr>
        <w:t>在乡镇卫生院或村卫生室工作满一年且考核合格；具备符合《医师资格考试报名资格规定（2014版）》中报考临床类别或中医类别医师资格的学历要求。</w:t>
      </w:r>
    </w:p>
    <w:p>
      <w:pPr>
        <w:widowControl/>
        <w:adjustRightInd w:val="0"/>
        <w:spacing w:line="640" w:lineRule="exact"/>
        <w:ind w:firstLine="640" w:firstLineChars="200"/>
        <w:jc w:val="left"/>
        <w:rPr>
          <w:rFonts w:ascii="宋体" w:hAnsi="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（二）乡村全科执业助理医师限定在报名所在乡镇卫生院或村卫生室执业。</w:t>
      </w:r>
    </w:p>
    <w:p>
      <w:pPr>
        <w:widowControl/>
        <w:adjustRightInd w:val="0"/>
        <w:spacing w:line="640" w:lineRule="exact"/>
        <w:ind w:firstLine="640" w:firstLineChars="200"/>
        <w:jc w:val="left"/>
        <w:rPr>
          <w:rFonts w:ascii="宋体" w:hAnsi="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（三）取得乡村全科执业助理医师资格的人员，在学历和专业符合国家医师资格考试报名资格相关规定的条件下，可以报考临床或中医类别执业医师。</w:t>
      </w:r>
    </w:p>
    <w:p>
      <w:pPr>
        <w:widowControl/>
        <w:adjustRightInd w:val="0"/>
        <w:spacing w:line="6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以上内容已全部知晓，并认真执行。</w:t>
      </w:r>
    </w:p>
    <w:p>
      <w:pPr>
        <w:widowControl/>
        <w:adjustRightInd w:val="0"/>
        <w:spacing w:line="6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adjustRightInd w:val="0"/>
        <w:spacing w:line="6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adjustRightInd w:val="0"/>
        <w:spacing w:line="640" w:lineRule="exact"/>
        <w:jc w:val="left"/>
        <w:rPr>
          <w:rFonts w:ascii="宋体" w:hAnsi="宋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报考人签名：                签字日期：   年   月   日</w:t>
      </w:r>
    </w:p>
    <w:p>
      <w:pPr>
        <w:spacing w:line="620" w:lineRule="exact"/>
        <w:ind w:right="640"/>
        <w:rPr>
          <w:rFonts w:ascii="仿宋_GB2312" w:hAnsi="宋体" w:eastAsia="仿宋_GB2312"/>
          <w:color w:val="000000" w:themeColor="text1"/>
          <w:sz w:val="32"/>
          <w:szCs w:val="32"/>
          <w14:textFill>
            <w14:solidFill>
              <w14:schemeClr w14:val="tx1"/>
            </w14:solidFill>
          </w14:textFill>
        </w:rPr>
      </w:pPr>
    </w:p>
    <w:p>
      <w:pPr>
        <w:ind w:firstLine="640" w:firstLineChars="200"/>
        <w:rPr>
          <w:rFonts w:ascii="仿宋_GB2312" w:hAnsi="宋体" w:eastAsia="仿宋_GB2312" w:cs="仿宋"/>
          <w:bCs/>
          <w:color w:val="000000" w:themeColor="text1"/>
          <w:sz w:val="32"/>
          <w:szCs w:val="32"/>
          <w14:textFill>
            <w14:solidFill>
              <w14:schemeClr w14:val="tx1"/>
            </w14:solidFill>
          </w14:textFill>
        </w:rPr>
      </w:pPr>
    </w:p>
    <w:p>
      <w:pPr>
        <w:ind w:firstLine="640" w:firstLineChars="200"/>
        <w:rPr>
          <w:rFonts w:ascii="仿宋_GB2312" w:hAnsi="宋体" w:eastAsia="仿宋_GB2312" w:cs="仿宋"/>
          <w:bCs/>
          <w:color w:val="000000" w:themeColor="text1"/>
          <w:sz w:val="32"/>
          <w:szCs w:val="32"/>
          <w14:textFill>
            <w14:solidFill>
              <w14:schemeClr w14:val="tx1"/>
            </w14:solidFill>
          </w14:textFill>
        </w:rPr>
      </w:pPr>
    </w:p>
    <w:p>
      <w:pPr>
        <w:rPr>
          <w:rFonts w:ascii="仿宋_GB2312" w:hAnsi="宋体" w:eastAsia="仿宋_GB2312"/>
          <w:color w:val="000000" w:themeColor="text1"/>
          <w:sz w:val="32"/>
          <w:szCs w:val="32"/>
          <w14:textFill>
            <w14:solidFill>
              <w14:schemeClr w14:val="tx1"/>
            </w14:solidFill>
          </w14:textFill>
        </w:rPr>
      </w:pPr>
    </w:p>
    <w:p>
      <w:pPr>
        <w:rPr>
          <w:rFonts w:ascii="仿宋_GB2312" w:hAnsi="宋体" w:eastAsia="仿宋_GB2312"/>
          <w:color w:val="000000" w:themeColor="text1"/>
          <w:sz w:val="32"/>
          <w:szCs w:val="32"/>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14:textFill>
            <w14:solidFill>
              <w14:schemeClr w14:val="tx1"/>
            </w14:solidFill>
          </w14:textFill>
        </w:rPr>
        <w:t>乡村全科执业助理医师资格考试报名审核</w:t>
      </w:r>
    </w:p>
    <w:p>
      <w:pPr>
        <w:jc w:val="center"/>
        <w:rPr>
          <w:rFonts w:hint="eastAsia" w:asciiTheme="minorEastAsia" w:hAnsiTheme="minorEastAsia" w:eastAsiaTheme="minorEastAsia" w:cstheme="minorEastAsia"/>
          <w:b/>
          <w:bCs/>
          <w:color w:val="000000" w:themeColor="text1"/>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sz w:val="36"/>
          <w:szCs w:val="36"/>
          <w14:textFill>
            <w14:solidFill>
              <w14:schemeClr w14:val="tx1"/>
            </w14:solidFill>
          </w14:textFill>
        </w:rPr>
        <w:t>法定代表人责任承诺书</w:t>
      </w:r>
    </w:p>
    <w:p>
      <w:pPr>
        <w:ind w:firstLine="630"/>
        <w:jc w:val="center"/>
        <w:rPr>
          <w:rFonts w:ascii="仿宋_GB2312" w:hAnsi="宋体" w:eastAsia="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为加强本单位医师资格考试管理工作，落实乡村全科执业助理医师资格考试管理措施，确保考生报考条件真实有效，现承诺如下：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严格按照河南省卫生计生委、河南省中医管理局《关于开展乡村全科执业助理医师资格考试的通知》（豫卫医〔2018〕6号）有关要求，加强乡村全科执业助理医师资格考试政策宣传和考生报名资格审查，遵守《医师资格考试违纪处理暂行规定（2014版）》要求和责任追究制度，</w:t>
      </w:r>
      <w:r>
        <w:rPr>
          <w:rStyle w:val="6"/>
          <w:rFonts w:hint="default" w:ascii="仿宋_GB2312" w:eastAsia="仿宋_GB2312"/>
          <w:color w:val="000000" w:themeColor="text1"/>
          <w14:textFill>
            <w14:solidFill>
              <w14:schemeClr w14:val="tx1"/>
            </w14:solidFill>
          </w14:textFill>
        </w:rPr>
        <w:t>严格做好本单位参加乡村执业助理医师考试人员资格审核及出证</w:t>
      </w:r>
      <w:r>
        <w:rPr>
          <w:rFonts w:hint="eastAsia" w:ascii="仿宋_GB2312" w:eastAsia="仿宋_GB2312"/>
          <w:color w:val="000000" w:themeColor="text1"/>
          <w:sz w:val="32"/>
          <w:szCs w:val="32"/>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二、经审核，特此证明我单位</w:t>
      </w:r>
      <w:r>
        <w:rPr>
          <w:rFonts w:hint="eastAsia" w:ascii="仿宋_GB2312" w:eastAsia="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具备报名资格。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如有不实，本人愿承担一切法律责任。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法定代表人签名              乡镇卫生院/村卫生室（公章）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（手写签字，请勿用章）              </w:t>
      </w:r>
      <w:r>
        <w:rPr>
          <w:rFonts w:hint="eastAsia" w:ascii="仿宋_GB2312" w:eastAsia="仿宋_GB2312"/>
          <w:color w:val="000000" w:themeColor="text1"/>
          <w:sz w:val="28"/>
          <w:szCs w:val="28"/>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省辖市卫生计生委/中医管理局                 </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500"/>
        <w:textAlignment w:val="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 xml:space="preserve">          （公章）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年   月   日           </w:t>
      </w:r>
    </w:p>
    <w:p>
      <w:pPr>
        <w:spacing w:line="360" w:lineRule="auto"/>
        <w:ind w:left="-2" w:leftChars="-1" w:firstLine="636" w:firstLineChars="199"/>
        <w:rPr>
          <w:rFonts w:hint="eastAsia" w:ascii="华文仿宋" w:hAnsi="华文仿宋" w:eastAsia="华文仿宋" w:cs="宋体"/>
          <w:color w:val="000000" w:themeColor="text1"/>
          <w:kern w:val="0"/>
          <w:sz w:val="32"/>
          <w:szCs w:val="32"/>
          <w14:textFill>
            <w14:solidFill>
              <w14:schemeClr w14:val="tx1"/>
            </w14:solidFill>
          </w14:textFill>
        </w:rPr>
      </w:pPr>
    </w:p>
    <w:p>
      <w:pPr>
        <w:jc w:val="center"/>
        <w:rPr>
          <w:rFonts w:hint="eastAsia" w:asciiTheme="majorEastAsia" w:hAnsiTheme="majorEastAsia" w:eastAsiaTheme="majorEastAsia"/>
          <w:b/>
          <w:color w:val="000000" w:themeColor="text1"/>
          <w:sz w:val="36"/>
          <w:szCs w:val="36"/>
          <w14:textFill>
            <w14:solidFill>
              <w14:schemeClr w14:val="tx1"/>
            </w14:solidFill>
          </w14:textFill>
        </w:rPr>
      </w:pPr>
    </w:p>
    <w:p>
      <w:pPr>
        <w:jc w:val="center"/>
        <w:rPr>
          <w:rFonts w:asciiTheme="majorEastAsia" w:hAnsiTheme="majorEastAsia" w:eastAsiaTheme="majorEastAsia"/>
          <w:b/>
          <w:color w:val="000000" w:themeColor="text1"/>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医师资格考试现场确认简易程序知情承诺书</w:t>
      </w:r>
    </w:p>
    <w:p>
      <w:pPr>
        <w:ind w:firstLine="640" w:firstLineChars="200"/>
        <w:rPr>
          <w:rFonts w:ascii="仿宋" w:hAnsi="仿宋" w:eastAsia="仿宋"/>
          <w:color w:val="000000" w:themeColor="text1"/>
          <w:sz w:val="32"/>
          <w:szCs w:val="32"/>
          <w14:textFill>
            <w14:solidFill>
              <w14:schemeClr w14:val="tx1"/>
            </w14:solidFill>
          </w14:textFill>
        </w:rPr>
      </w:pP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我申请启用河南考区医师资格考试报名现场确认简易程序，并承诺本年度报考信息与去年相同无任何变化。</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我承诺报考信息有变化而提交虚假承诺的，将接受取消当年考试成绩，2年内不得报考的处理。</w:t>
      </w:r>
    </w:p>
    <w:p>
      <w:pPr>
        <w:ind w:firstLine="640" w:firstLineChars="200"/>
        <w:rPr>
          <w:rFonts w:ascii="仿宋" w:hAnsi="仿宋" w:eastAsia="仿宋"/>
          <w:color w:val="000000" w:themeColor="text1"/>
          <w:sz w:val="32"/>
          <w:szCs w:val="32"/>
          <w14:textFill>
            <w14:solidFill>
              <w14:schemeClr w14:val="tx1"/>
            </w14:solidFill>
          </w14:textFill>
        </w:rPr>
      </w:pPr>
    </w:p>
    <w:p>
      <w:pPr>
        <w:ind w:firstLine="640" w:firstLineChars="200"/>
        <w:rPr>
          <w:rFonts w:ascii="仿宋" w:hAnsi="仿宋" w:eastAsia="仿宋"/>
          <w:color w:val="000000" w:themeColor="text1"/>
          <w:sz w:val="32"/>
          <w:szCs w:val="32"/>
          <w14:textFill>
            <w14:solidFill>
              <w14:schemeClr w14:val="tx1"/>
            </w14:solidFill>
          </w14:textFill>
        </w:rPr>
      </w:pPr>
    </w:p>
    <w:p>
      <w:pPr>
        <w:ind w:right="640" w:firstLine="5440" w:firstLineChars="17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考生签名：      </w:t>
      </w:r>
    </w:p>
    <w:p>
      <w:pPr>
        <w:ind w:right="640" w:firstLine="5120" w:firstLineChars="16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身份证号码：</w:t>
      </w:r>
    </w:p>
    <w:p>
      <w:pPr>
        <w:wordWrap w:val="0"/>
        <w:ind w:firstLine="640" w:firstLineChars="200"/>
        <w:jc w:val="center"/>
        <w:rPr>
          <w:rFonts w:hint="eastAsia" w:ascii="仿宋" w:hAnsi="仿宋" w:eastAsia="仿宋"/>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日期：        </w:t>
      </w:r>
    </w:p>
    <w:p>
      <w:pPr>
        <w:jc w:val="center"/>
        <w:rPr>
          <w:rFonts w:hint="eastAsia" w:asciiTheme="minorEastAsia" w:hAnsiTheme="minorEastAsia" w:eastAsiaTheme="minorEastAsia" w:cstheme="minorEastAsia"/>
          <w:b/>
          <w:bCs/>
          <w:color w:val="000000" w:themeColor="text1"/>
          <w:spacing w:val="-6"/>
          <w:sz w:val="36"/>
          <w:szCs w:val="36"/>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36"/>
          <w:szCs w:val="36"/>
          <w14:textFill>
            <w14:solidFill>
              <w14:schemeClr w14:val="tx1"/>
            </w14:solidFill>
          </w14:textFill>
        </w:rPr>
        <w:t>20</w:t>
      </w:r>
      <w:r>
        <w:rPr>
          <w:rFonts w:hint="eastAsia" w:asciiTheme="minorEastAsia" w:hAnsiTheme="minorEastAsia" w:eastAsiaTheme="minorEastAsia" w:cstheme="minorEastAsia"/>
          <w:b/>
          <w:bCs/>
          <w:color w:val="000000" w:themeColor="text1"/>
          <w:spacing w:val="-6"/>
          <w:sz w:val="36"/>
          <w:szCs w:val="36"/>
          <w:lang w:val="en-US" w:eastAsia="zh-CN"/>
          <w14:textFill>
            <w14:solidFill>
              <w14:schemeClr w14:val="tx1"/>
            </w14:solidFill>
          </w14:textFill>
        </w:rPr>
        <w:t>2</w:t>
      </w:r>
      <w:r>
        <w:rPr>
          <w:rFonts w:hint="eastAsia" w:asciiTheme="minorEastAsia" w:hAnsiTheme="minorEastAsia" w:cstheme="minorEastAsia"/>
          <w:b/>
          <w:bCs/>
          <w:color w:val="000000" w:themeColor="text1"/>
          <w:spacing w:val="-6"/>
          <w:sz w:val="36"/>
          <w:szCs w:val="36"/>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spacing w:val="-6"/>
          <w:sz w:val="36"/>
          <w:szCs w:val="36"/>
          <w14:textFill>
            <w14:solidFill>
              <w14:schemeClr w14:val="tx1"/>
            </w14:solidFill>
          </w14:textFill>
        </w:rPr>
        <w:t>年医师资格考试短线医学专业加试申请表</w:t>
      </w:r>
    </w:p>
    <w:tbl>
      <w:tblPr>
        <w:tblStyle w:val="4"/>
        <w:tblW w:w="8889" w:type="dxa"/>
        <w:jc w:val="center"/>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62"/>
        <w:gridCol w:w="843"/>
        <w:gridCol w:w="1500"/>
        <w:gridCol w:w="620"/>
        <w:gridCol w:w="800"/>
        <w:gridCol w:w="2163"/>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89" w:type="dxa"/>
            <w:gridSpan w:val="7"/>
            <w:noWrap w:val="0"/>
            <w:vAlign w:val="center"/>
          </w:tcPr>
          <w:p>
            <w:pPr>
              <w:spacing w:line="0" w:lineRule="atLeast"/>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个人信息</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801" w:type="dxa"/>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姓</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名</w:t>
            </w:r>
          </w:p>
        </w:tc>
        <w:tc>
          <w:tcPr>
            <w:tcW w:w="2005" w:type="dxa"/>
            <w:gridSpan w:val="2"/>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p>
        </w:tc>
        <w:tc>
          <w:tcPr>
            <w:tcW w:w="1500" w:type="dxa"/>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身份证号</w:t>
            </w:r>
          </w:p>
        </w:tc>
        <w:tc>
          <w:tcPr>
            <w:tcW w:w="3583" w:type="dxa"/>
            <w:gridSpan w:val="3"/>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801" w:type="dxa"/>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工</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作</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单</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位</w:t>
            </w:r>
          </w:p>
        </w:tc>
        <w:tc>
          <w:tcPr>
            <w:tcW w:w="3505" w:type="dxa"/>
            <w:gridSpan w:val="3"/>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p>
        </w:tc>
        <w:tc>
          <w:tcPr>
            <w:tcW w:w="1420" w:type="dxa"/>
            <w:gridSpan w:val="2"/>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工作岗位</w:t>
            </w:r>
          </w:p>
        </w:tc>
        <w:tc>
          <w:tcPr>
            <w:tcW w:w="2163" w:type="dxa"/>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801" w:type="dxa"/>
            <w:noWrap w:val="0"/>
            <w:vAlign w:val="center"/>
          </w:tcPr>
          <w:p>
            <w:pPr>
              <w:spacing w:line="0" w:lineRule="atLeast"/>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加</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试</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内</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容</w:t>
            </w:r>
          </w:p>
        </w:tc>
        <w:tc>
          <w:tcPr>
            <w:tcW w:w="7088" w:type="dxa"/>
            <w:gridSpan w:val="6"/>
            <w:noWrap w:val="0"/>
            <w:vAlign w:val="center"/>
          </w:tcPr>
          <w:p>
            <w:pPr>
              <w:spacing w:line="0" w:lineRule="atLeast"/>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院前急救</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儿科</w:t>
            </w:r>
            <w:r>
              <w:rPr>
                <w:rFonts w:ascii="宋体" w:hAnsi="宋体" w:eastAsia="宋体"/>
                <w:color w:val="000000" w:themeColor="text1"/>
                <w:sz w:val="24"/>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2864" w:hRule="atLeast"/>
          <w:jc w:val="center"/>
        </w:trPr>
        <w:tc>
          <w:tcPr>
            <w:tcW w:w="8889" w:type="dxa"/>
            <w:gridSpan w:val="7"/>
            <w:noWrap w:val="0"/>
            <w:vAlign w:val="top"/>
          </w:tcPr>
          <w:p>
            <w:pPr>
              <w:spacing w:line="0" w:lineRule="atLeast"/>
              <w:jc w:val="center"/>
              <w:rPr>
                <w:rFonts w:hint="eastAsia" w:ascii="宋体" w:hAnsi="宋体" w:eastAsia="宋体"/>
                <w:color w:val="000000" w:themeColor="text1"/>
                <w:sz w:val="24"/>
                <w14:textFill>
                  <w14:solidFill>
                    <w14:schemeClr w14:val="tx1"/>
                  </w14:solidFill>
                </w14:textFill>
              </w:rPr>
            </w:pPr>
          </w:p>
          <w:p>
            <w:pPr>
              <w:spacing w:line="0" w:lineRule="atLeast"/>
              <w:jc w:val="center"/>
              <w:rPr>
                <w:rFonts w:hint="eastAsia"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考生承诺</w:t>
            </w:r>
          </w:p>
          <w:p>
            <w:pPr>
              <w:spacing w:line="0" w:lineRule="atLeast"/>
              <w:jc w:val="center"/>
              <w:rPr>
                <w:rFonts w:ascii="宋体" w:hAnsi="宋体" w:eastAsia="宋体"/>
                <w:color w:val="000000" w:themeColor="text1"/>
                <w:sz w:val="24"/>
                <w14:textFill>
                  <w14:solidFill>
                    <w14:schemeClr w14:val="tx1"/>
                  </w14:solidFill>
                </w14:textFill>
              </w:rPr>
            </w:pPr>
          </w:p>
          <w:p>
            <w:pPr>
              <w:pStyle w:val="7"/>
              <w:numPr>
                <w:ilvl w:val="0"/>
                <w:numId w:val="3"/>
              </w:numPr>
              <w:spacing w:line="360" w:lineRule="exact"/>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本人自愿申请参加</w:t>
            </w:r>
            <w:r>
              <w:rPr>
                <w:rFonts w:ascii="宋体" w:hAnsi="宋体"/>
                <w:color w:val="000000" w:themeColor="text1"/>
                <w:sz w:val="24"/>
                <w:szCs w:val="24"/>
                <w14:textFill>
                  <w14:solidFill>
                    <w14:schemeClr w14:val="tx1"/>
                  </w14:solidFill>
                </w14:textFill>
              </w:rPr>
              <w:t>20</w:t>
            </w:r>
            <w:r>
              <w:rPr>
                <w:rFonts w:hint="eastAsia" w:ascii="宋体" w:hAnsi="宋体"/>
                <w:color w:val="000000" w:themeColor="text1"/>
                <w:sz w:val="24"/>
                <w:szCs w:val="24"/>
                <w:lang w:val="en-US" w:eastAsia="zh-CN"/>
                <w14:textFill>
                  <w14:solidFill>
                    <w14:schemeClr w14:val="tx1"/>
                  </w14:solidFill>
                </w14:textFill>
              </w:rPr>
              <w:t>21</w:t>
            </w:r>
            <w:r>
              <w:rPr>
                <w:rFonts w:hint="eastAsia" w:ascii="宋体" w:hAnsi="宋体"/>
                <w:color w:val="000000" w:themeColor="text1"/>
                <w:sz w:val="24"/>
                <w:szCs w:val="24"/>
                <w14:textFill>
                  <w14:solidFill>
                    <w14:schemeClr w14:val="tx1"/>
                  </w14:solidFill>
                </w14:textFill>
              </w:rPr>
              <w:t>年医师资格考试短线医学专业加试。</w:t>
            </w:r>
          </w:p>
          <w:p>
            <w:pPr>
              <w:pStyle w:val="7"/>
              <w:numPr>
                <w:ilvl w:val="0"/>
                <w:numId w:val="3"/>
              </w:numPr>
              <w:spacing w:line="360" w:lineRule="exact"/>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本人获得医师资格后，限定在加试内容所对应岗位工作。</w:t>
            </w:r>
          </w:p>
          <w:p>
            <w:pPr>
              <w:pStyle w:val="7"/>
              <w:numPr>
                <w:ilvl w:val="0"/>
                <w:numId w:val="3"/>
              </w:numPr>
              <w:spacing w:line="360" w:lineRule="exact"/>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通过加试获得的医师资格不作为加试专业范围之外的注册、执业资格依据。</w:t>
            </w:r>
          </w:p>
          <w:p>
            <w:pPr>
              <w:pStyle w:val="7"/>
              <w:numPr>
                <w:ilvl w:val="0"/>
                <w:numId w:val="3"/>
              </w:numPr>
              <w:spacing w:line="360" w:lineRule="exact"/>
              <w:ind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以上个人申报信息真实、准确、有效。</w:t>
            </w:r>
          </w:p>
          <w:p>
            <w:pPr>
              <w:pStyle w:val="7"/>
              <w:numPr>
                <w:ilvl w:val="0"/>
                <w:numId w:val="3"/>
              </w:numPr>
              <w:spacing w:line="360" w:lineRule="exact"/>
              <w:ind w:firstLineChars="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本人能够遵守以上承诺，如有违反，愿意承担由此而造成的一切后果。</w:t>
            </w:r>
          </w:p>
          <w:p>
            <w:pPr>
              <w:pStyle w:val="7"/>
              <w:spacing w:line="360" w:lineRule="exact"/>
              <w:ind w:firstLine="0" w:firstLineChars="0"/>
              <w:jc w:val="left"/>
              <w:rPr>
                <w:rFonts w:ascii="宋体" w:hAnsi="宋体"/>
                <w:color w:val="000000" w:themeColor="text1"/>
                <w:sz w:val="24"/>
                <w:szCs w:val="24"/>
                <w14:textFill>
                  <w14:solidFill>
                    <w14:schemeClr w14:val="tx1"/>
                  </w14:solidFill>
                </w14:textFill>
              </w:rPr>
            </w:pPr>
          </w:p>
          <w:p>
            <w:pPr>
              <w:pStyle w:val="7"/>
              <w:spacing w:line="0" w:lineRule="atLeast"/>
              <w:ind w:left="250" w:leftChars="119" w:firstLine="360" w:firstLineChars="150"/>
              <w:jc w:val="left"/>
              <w:rPr>
                <w:rFonts w:hint="eastAsia" w:ascii="宋体" w:hAnsi="宋体"/>
                <w:color w:val="000000" w:themeColor="text1"/>
                <w:sz w:val="24"/>
                <w:szCs w:val="24"/>
                <w14:textFill>
                  <w14:solidFill>
                    <w14:schemeClr w14:val="tx1"/>
                  </w14:solidFill>
                </w14:textFill>
              </w:rPr>
            </w:pPr>
          </w:p>
          <w:p>
            <w:pPr>
              <w:pStyle w:val="7"/>
              <w:spacing w:line="0" w:lineRule="atLeast"/>
              <w:ind w:left="250" w:leftChars="119" w:firstLine="360" w:firstLineChars="150"/>
              <w:jc w:val="lef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考生签字：    </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日</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期：     年  月  日</w:t>
            </w:r>
          </w:p>
          <w:p>
            <w:pPr>
              <w:pStyle w:val="7"/>
              <w:spacing w:line="0" w:lineRule="atLeast"/>
              <w:ind w:left="250" w:leftChars="119" w:firstLine="360" w:firstLineChars="150"/>
              <w:jc w:val="left"/>
              <w:rPr>
                <w:rFonts w:ascii="宋体" w:hAnsi="宋体"/>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63" w:type="dxa"/>
            <w:gridSpan w:val="2"/>
            <w:noWrap w:val="0"/>
            <w:vAlign w:val="top"/>
          </w:tcPr>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单位审核：</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单位盖章</w:t>
            </w:r>
            <w:r>
              <w:rPr>
                <w:rFonts w:ascii="宋体" w:hAnsi="宋体" w:eastAsia="宋体"/>
                <w:color w:val="000000" w:themeColor="text1"/>
                <w:sz w:val="24"/>
                <w14:textFill>
                  <w14:solidFill>
                    <w14:schemeClr w14:val="tx1"/>
                  </w14:solidFill>
                </w14:textFill>
              </w:rPr>
              <w:t>:</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负责人签字：</w:t>
            </w:r>
            <w:r>
              <w:rPr>
                <w:rFonts w:ascii="宋体" w:hAnsi="宋体" w:eastAsia="宋体"/>
                <w:color w:val="000000" w:themeColor="text1"/>
                <w:sz w:val="24"/>
                <w14:textFill>
                  <w14:solidFill>
                    <w14:schemeClr w14:val="tx1"/>
                  </w14:solidFill>
                </w14:textFill>
              </w:rPr>
              <w:t xml:space="preserve"> </w:t>
            </w:r>
          </w:p>
        </w:tc>
        <w:tc>
          <w:tcPr>
            <w:tcW w:w="2963" w:type="dxa"/>
            <w:gridSpan w:val="3"/>
            <w:noWrap w:val="0"/>
            <w:vAlign w:val="top"/>
          </w:tcPr>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考点审核</w:t>
            </w:r>
            <w:r>
              <w:rPr>
                <w:rFonts w:ascii="宋体" w:hAnsi="宋体" w:eastAsia="宋体"/>
                <w:color w:val="000000" w:themeColor="text1"/>
                <w:sz w:val="24"/>
                <w14:textFill>
                  <w14:solidFill>
                    <w14:schemeClr w14:val="tx1"/>
                  </w14:solidFill>
                </w14:textFill>
              </w:rPr>
              <w:t xml:space="preserve">: </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考点盖章</w:t>
            </w:r>
            <w:r>
              <w:rPr>
                <w:rFonts w:ascii="宋体" w:hAnsi="宋体" w:eastAsia="宋体"/>
                <w:color w:val="000000" w:themeColor="text1"/>
                <w:sz w:val="24"/>
                <w14:textFill>
                  <w14:solidFill>
                    <w14:schemeClr w14:val="tx1"/>
                  </w14:solidFill>
                </w14:textFill>
              </w:rPr>
              <w:t>:</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经手人签字：</w:t>
            </w:r>
          </w:p>
        </w:tc>
        <w:tc>
          <w:tcPr>
            <w:tcW w:w="2963" w:type="dxa"/>
            <w:gridSpan w:val="2"/>
            <w:noWrap w:val="0"/>
            <w:vAlign w:val="top"/>
          </w:tcPr>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考区审核：</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hint="eastAsia"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考区盖章：</w:t>
            </w:r>
          </w:p>
          <w:p>
            <w:pPr>
              <w:spacing w:line="0" w:lineRule="atLeast"/>
              <w:jc w:val="left"/>
              <w:rPr>
                <w:rFonts w:ascii="宋体" w:hAnsi="宋体" w:eastAsia="宋体"/>
                <w:color w:val="000000" w:themeColor="text1"/>
                <w:sz w:val="24"/>
                <w14:textFill>
                  <w14:solidFill>
                    <w14:schemeClr w14:val="tx1"/>
                  </w14:solidFill>
                </w14:textFill>
              </w:rPr>
            </w:pPr>
          </w:p>
          <w:p>
            <w:pPr>
              <w:spacing w:line="0" w:lineRule="atLeast"/>
              <w:jc w:val="left"/>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经手人签字：</w:t>
            </w:r>
          </w:p>
          <w:p>
            <w:pPr>
              <w:spacing w:line="0" w:lineRule="atLeast"/>
              <w:jc w:val="left"/>
              <w:rPr>
                <w:rFonts w:ascii="宋体" w:hAnsi="宋体" w:eastAsia="宋体"/>
                <w:color w:val="000000" w:themeColor="text1"/>
                <w:sz w:val="24"/>
                <w14:textFill>
                  <w14:solidFill>
                    <w14:schemeClr w14:val="tx1"/>
                  </w14:solidFill>
                </w14:textFill>
              </w:rPr>
            </w:pPr>
          </w:p>
        </w:tc>
      </w:tr>
    </w:tbl>
    <w:p>
      <w:pPr>
        <w:wordWrap w:val="0"/>
        <w:ind w:firstLine="640" w:firstLineChars="200"/>
        <w:jc w:val="center"/>
        <w:rPr>
          <w:rFonts w:hint="eastAsia" w:ascii="仿宋" w:hAnsi="仿宋" w:eastAsia="仿宋"/>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720" w:num="1"/>
          <w:docGrid w:type="lines" w:linePitch="312" w:charSpace="0"/>
        </w:sectPr>
      </w:pPr>
    </w:p>
    <w:p>
      <w:pPr>
        <w:jc w:val="center"/>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b/>
          <w:bCs/>
          <w:color w:val="000000" w:themeColor="text1"/>
          <w:sz w:val="36"/>
          <w:szCs w:val="36"/>
          <w:lang w:val="en-US" w:eastAsia="zh-CN"/>
          <w14:textFill>
            <w14:solidFill>
              <w14:schemeClr w14:val="tx1"/>
            </w14:solidFill>
          </w14:textFill>
        </w:rPr>
        <w:t>报考承诺书</w:t>
      </w:r>
      <w:r>
        <w:rPr>
          <w:rFonts w:hint="eastAsia" w:ascii="仿宋_GB2312" w:hAnsi="仿宋_GB2312" w:eastAsia="仿宋_GB2312" w:cs="仿宋_GB2312"/>
          <w:b w:val="0"/>
          <w:bCs w:val="0"/>
          <w:color w:val="000000" w:themeColor="text1"/>
          <w:sz w:val="36"/>
          <w:szCs w:val="36"/>
          <w:lang w:val="en-US" w:eastAsia="zh-CN"/>
          <w14:textFill>
            <w14:solidFill>
              <w14:schemeClr w14:val="tx1"/>
            </w14:solidFill>
          </w14:textFill>
        </w:rPr>
        <w:t>（非周口户籍考生用）</w:t>
      </w:r>
    </w:p>
    <w:p>
      <w:p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pPr>
        <w:ind w:firstLine="640" w:firstLineChars="200"/>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考生</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（姓名），于</w:t>
      </w:r>
      <w:r>
        <w:rPr>
          <w:rFonts w:hint="eastAsia" w:ascii="仿宋_GB2312" w:hAnsi="仿宋_GB2312" w:eastAsia="仿宋_GB2312" w:cs="仿宋_GB2312"/>
          <w:b w:val="0"/>
          <w:bCs w:val="0"/>
          <w:i w:val="0"/>
          <w:i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年</w:t>
      </w:r>
      <w:r>
        <w:rPr>
          <w:rFonts w:hint="eastAsia" w:ascii="仿宋_GB2312" w:hAnsi="仿宋_GB2312" w:eastAsia="仿宋_GB2312" w:cs="仿宋_GB2312"/>
          <w:b w:val="0"/>
          <w:bCs w:val="0"/>
          <w:i w:val="0"/>
          <w:i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月</w:t>
      </w:r>
      <w:r>
        <w:rPr>
          <w:rFonts w:hint="eastAsia" w:ascii="仿宋_GB2312" w:hAnsi="仿宋_GB2312" w:eastAsia="仿宋_GB2312" w:cs="仿宋_GB2312"/>
          <w:b w:val="0"/>
          <w:bCs w:val="0"/>
          <w:i w:val="0"/>
          <w:i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日，就职于我单位</w:t>
      </w:r>
      <w:r>
        <w:rPr>
          <w:rFonts w:hint="eastAsia" w:ascii="仿宋_GB2312" w:hAnsi="仿宋_GB2312" w:eastAsia="仿宋_GB2312" w:cs="仿宋_GB2312"/>
          <w:b w:val="0"/>
          <w:bCs w:val="0"/>
          <w:i w:val="0"/>
          <w:i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（单位名称），同意其在我单位报考国家医师资格考试。</w:t>
      </w:r>
    </w:p>
    <w:p>
      <w:pP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p>
    <w:p>
      <w:pP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p>
    <w:p>
      <w:pPr>
        <w:wordWrap w:val="0"/>
        <w:ind w:firstLine="960" w:firstLineChars="300"/>
        <w:jc w:val="right"/>
        <w:rPr>
          <w:rFonts w:hint="default"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 xml:space="preserve">承诺人：         </w:t>
      </w:r>
    </w:p>
    <w:p>
      <w:pPr>
        <w:jc w:val="right"/>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（单位法人 签字并加盖公章）</w:t>
      </w:r>
    </w:p>
    <w:p>
      <w:pPr>
        <w:wordWrap w:val="0"/>
        <w:jc w:val="right"/>
        <w:rPr>
          <w:rFonts w:hint="default"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olor w:val="000000" w:themeColor="text1"/>
          <w:sz w:val="32"/>
          <w:szCs w:val="32"/>
          <w:u w:val="none"/>
          <w:lang w:val="en-US" w:eastAsia="zh-CN"/>
          <w14:textFill>
            <w14:solidFill>
              <w14:schemeClr w14:val="tx1"/>
            </w14:solidFill>
          </w14:textFill>
        </w:rPr>
        <w:t xml:space="preserve">     年   月   日  </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ΟGB2312">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432E6"/>
    <w:multiLevelType w:val="singleLevel"/>
    <w:tmpl w:val="801432E6"/>
    <w:lvl w:ilvl="0" w:tentative="0">
      <w:start w:val="1"/>
      <w:numFmt w:val="chineseCounting"/>
      <w:suff w:val="nothing"/>
      <w:lvlText w:val="%1、"/>
      <w:lvlJc w:val="left"/>
      <w:rPr>
        <w:rFonts w:hint="eastAsia"/>
      </w:rPr>
    </w:lvl>
  </w:abstractNum>
  <w:abstractNum w:abstractNumId="1">
    <w:nsid w:val="480F2097"/>
    <w:multiLevelType w:val="multilevel"/>
    <w:tmpl w:val="480F209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ED6AE92"/>
    <w:multiLevelType w:val="singleLevel"/>
    <w:tmpl w:val="4ED6AE92"/>
    <w:lvl w:ilvl="0" w:tentative="0">
      <w:start w:val="6"/>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6766B"/>
    <w:rsid w:val="00D102F5"/>
    <w:rsid w:val="01C545BF"/>
    <w:rsid w:val="028727AF"/>
    <w:rsid w:val="034325F8"/>
    <w:rsid w:val="04190A31"/>
    <w:rsid w:val="05032829"/>
    <w:rsid w:val="058E281B"/>
    <w:rsid w:val="059A749E"/>
    <w:rsid w:val="067470BB"/>
    <w:rsid w:val="07035148"/>
    <w:rsid w:val="07261806"/>
    <w:rsid w:val="082C7D17"/>
    <w:rsid w:val="08D534E4"/>
    <w:rsid w:val="09071132"/>
    <w:rsid w:val="09642AD0"/>
    <w:rsid w:val="0A3A0A47"/>
    <w:rsid w:val="0A3B0921"/>
    <w:rsid w:val="0A937181"/>
    <w:rsid w:val="0B50699E"/>
    <w:rsid w:val="0E721BF2"/>
    <w:rsid w:val="0EAD4E8A"/>
    <w:rsid w:val="10066204"/>
    <w:rsid w:val="10B60974"/>
    <w:rsid w:val="113A5C17"/>
    <w:rsid w:val="11C121A5"/>
    <w:rsid w:val="11FD64CF"/>
    <w:rsid w:val="1237210B"/>
    <w:rsid w:val="12421139"/>
    <w:rsid w:val="135A59F7"/>
    <w:rsid w:val="144E6FC3"/>
    <w:rsid w:val="148A3F14"/>
    <w:rsid w:val="155801EC"/>
    <w:rsid w:val="15A3701D"/>
    <w:rsid w:val="15EC78CA"/>
    <w:rsid w:val="16DA6AA3"/>
    <w:rsid w:val="183C34DD"/>
    <w:rsid w:val="1938011E"/>
    <w:rsid w:val="1A596D5F"/>
    <w:rsid w:val="1BDC3B61"/>
    <w:rsid w:val="1C162AFE"/>
    <w:rsid w:val="1CC9634B"/>
    <w:rsid w:val="1DD812E0"/>
    <w:rsid w:val="1EC101EB"/>
    <w:rsid w:val="1EF9435E"/>
    <w:rsid w:val="219E5BF5"/>
    <w:rsid w:val="21F161ED"/>
    <w:rsid w:val="21FE10DE"/>
    <w:rsid w:val="224350F0"/>
    <w:rsid w:val="241B22F2"/>
    <w:rsid w:val="24377611"/>
    <w:rsid w:val="246C396E"/>
    <w:rsid w:val="255A0C01"/>
    <w:rsid w:val="266D6CF3"/>
    <w:rsid w:val="26E14C49"/>
    <w:rsid w:val="26EA731E"/>
    <w:rsid w:val="2817477C"/>
    <w:rsid w:val="28360D7C"/>
    <w:rsid w:val="2B206C96"/>
    <w:rsid w:val="2BC1684A"/>
    <w:rsid w:val="2BD27120"/>
    <w:rsid w:val="2BE54C94"/>
    <w:rsid w:val="2BEA31F8"/>
    <w:rsid w:val="2BF06CC0"/>
    <w:rsid w:val="2C14536D"/>
    <w:rsid w:val="2C4E1D7B"/>
    <w:rsid w:val="2D8E0266"/>
    <w:rsid w:val="2E146F8B"/>
    <w:rsid w:val="2EAF5D9C"/>
    <w:rsid w:val="2F26766B"/>
    <w:rsid w:val="2F544570"/>
    <w:rsid w:val="2F6072E0"/>
    <w:rsid w:val="2FD64B99"/>
    <w:rsid w:val="2FD73035"/>
    <w:rsid w:val="2FFC19A3"/>
    <w:rsid w:val="314213D5"/>
    <w:rsid w:val="32B77571"/>
    <w:rsid w:val="33017441"/>
    <w:rsid w:val="33607256"/>
    <w:rsid w:val="3474281A"/>
    <w:rsid w:val="354156AF"/>
    <w:rsid w:val="35A9785E"/>
    <w:rsid w:val="35EB1C29"/>
    <w:rsid w:val="36C27F6B"/>
    <w:rsid w:val="36EE3BBE"/>
    <w:rsid w:val="37A96A56"/>
    <w:rsid w:val="37C822BE"/>
    <w:rsid w:val="3892089D"/>
    <w:rsid w:val="3B311C66"/>
    <w:rsid w:val="3D7C3045"/>
    <w:rsid w:val="3F1D7124"/>
    <w:rsid w:val="3F680D62"/>
    <w:rsid w:val="3F6E3176"/>
    <w:rsid w:val="3F8A745B"/>
    <w:rsid w:val="41EF7E77"/>
    <w:rsid w:val="43430068"/>
    <w:rsid w:val="43722C71"/>
    <w:rsid w:val="44C91DBF"/>
    <w:rsid w:val="45132B68"/>
    <w:rsid w:val="4587657B"/>
    <w:rsid w:val="4AD85F5B"/>
    <w:rsid w:val="4B19713F"/>
    <w:rsid w:val="4B861530"/>
    <w:rsid w:val="4E047599"/>
    <w:rsid w:val="4E446E70"/>
    <w:rsid w:val="4E7516A6"/>
    <w:rsid w:val="4F573877"/>
    <w:rsid w:val="4FE91558"/>
    <w:rsid w:val="51BD15F3"/>
    <w:rsid w:val="523F1DF4"/>
    <w:rsid w:val="538E10B8"/>
    <w:rsid w:val="539B3430"/>
    <w:rsid w:val="54C42609"/>
    <w:rsid w:val="56392D44"/>
    <w:rsid w:val="56D31039"/>
    <w:rsid w:val="56E8756E"/>
    <w:rsid w:val="57CD530A"/>
    <w:rsid w:val="57D26BA3"/>
    <w:rsid w:val="59EE2E35"/>
    <w:rsid w:val="5BBF75A2"/>
    <w:rsid w:val="5C3327D6"/>
    <w:rsid w:val="5CD53240"/>
    <w:rsid w:val="5FB35137"/>
    <w:rsid w:val="5FDF220C"/>
    <w:rsid w:val="600968FC"/>
    <w:rsid w:val="602D75DB"/>
    <w:rsid w:val="61587CE4"/>
    <w:rsid w:val="618A20BB"/>
    <w:rsid w:val="61C83D44"/>
    <w:rsid w:val="62BE40FF"/>
    <w:rsid w:val="63794FFC"/>
    <w:rsid w:val="644B2561"/>
    <w:rsid w:val="65801450"/>
    <w:rsid w:val="65C50D93"/>
    <w:rsid w:val="65D90364"/>
    <w:rsid w:val="66B801E8"/>
    <w:rsid w:val="67175E6C"/>
    <w:rsid w:val="67716691"/>
    <w:rsid w:val="67736A26"/>
    <w:rsid w:val="678A3381"/>
    <w:rsid w:val="67A06A71"/>
    <w:rsid w:val="695D6EB3"/>
    <w:rsid w:val="6A037D04"/>
    <w:rsid w:val="6A331E69"/>
    <w:rsid w:val="6A985DD7"/>
    <w:rsid w:val="6AF21317"/>
    <w:rsid w:val="6C824C1E"/>
    <w:rsid w:val="6D5751E5"/>
    <w:rsid w:val="6D995B3D"/>
    <w:rsid w:val="6DD440B5"/>
    <w:rsid w:val="6DDD4F9D"/>
    <w:rsid w:val="6E193B57"/>
    <w:rsid w:val="6E7E1EB5"/>
    <w:rsid w:val="70806C28"/>
    <w:rsid w:val="70CA5547"/>
    <w:rsid w:val="70CB496B"/>
    <w:rsid w:val="71DF10E9"/>
    <w:rsid w:val="726A2D3D"/>
    <w:rsid w:val="73C30318"/>
    <w:rsid w:val="740D2EBD"/>
    <w:rsid w:val="741E133E"/>
    <w:rsid w:val="74ED7ACA"/>
    <w:rsid w:val="755023A3"/>
    <w:rsid w:val="762D551B"/>
    <w:rsid w:val="76664BF6"/>
    <w:rsid w:val="776A4FCF"/>
    <w:rsid w:val="7771149E"/>
    <w:rsid w:val="77C70143"/>
    <w:rsid w:val="77E21EEA"/>
    <w:rsid w:val="79850736"/>
    <w:rsid w:val="7A157B63"/>
    <w:rsid w:val="7AC57F31"/>
    <w:rsid w:val="7AD11A64"/>
    <w:rsid w:val="7AD822D6"/>
    <w:rsid w:val="7AEF4688"/>
    <w:rsid w:val="7AFE74F0"/>
    <w:rsid w:val="7C571273"/>
    <w:rsid w:val="7D364230"/>
    <w:rsid w:val="7DCD26D6"/>
    <w:rsid w:val="7E52695D"/>
    <w:rsid w:val="7EC6598D"/>
    <w:rsid w:val="7ED525CA"/>
    <w:rsid w:val="7FC4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concon1"/>
    <w:qFormat/>
    <w:uiPriority w:val="0"/>
    <w:rPr>
      <w:rFonts w:hint="eastAsia" w:ascii="ΟGB2312" w:eastAsia="ΟGB2312"/>
      <w:sz w:val="32"/>
      <w:szCs w:val="32"/>
    </w:rPr>
  </w:style>
  <w:style w:type="paragraph" w:styleId="7">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2020-03-30T08:29:00Z</dcterms:created>
  <dc:creator>Administrator</dc:creator>
  <cp:lastModifiedBy>dell</cp:lastModifiedBy>
  <dcterms:modified xsi:type="dcterms:W3CDTF">2021-01-26T06:34:50Z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