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ascii="Arial" w:hAnsi="Arial" w:cs="Arial"/>
          <w:color w:val="333333"/>
          <w:spacing w:val="23"/>
          <w:kern w:val="0"/>
          <w:sz w:val="24"/>
        </w:rPr>
      </w:pPr>
    </w:p>
    <w:p>
      <w:pPr>
        <w:spacing w:line="560" w:lineRule="exact"/>
        <w:ind w:firstLine="737" w:firstLineChars="205"/>
        <w:jc w:val="center"/>
        <w:rPr>
          <w:rFonts w:ascii="黑体" w:hAnsi="黑体" w:eastAsia="黑体" w:cs="黑体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6"/>
          <w:szCs w:val="36"/>
        </w:rPr>
        <w:t>福清市新厝镇卫生院招聘编外人员岗位需求表</w:t>
      </w:r>
    </w:p>
    <w:tbl>
      <w:tblPr>
        <w:tblStyle w:val="5"/>
        <w:tblW w:w="9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3100"/>
        <w:gridCol w:w="1854"/>
        <w:gridCol w:w="927"/>
        <w:gridCol w:w="1236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atLeast"/>
          <w:jc w:val="center"/>
        </w:trPr>
        <w:tc>
          <w:tcPr>
            <w:tcW w:w="1065" w:type="dxa"/>
            <w:noWrap/>
            <w:vAlign w:val="center"/>
          </w:tcPr>
          <w:p>
            <w:pPr>
              <w:spacing w:line="52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招聘</w:t>
            </w:r>
          </w:p>
          <w:p>
            <w:pPr>
              <w:spacing w:line="52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岗位</w:t>
            </w:r>
          </w:p>
        </w:tc>
        <w:tc>
          <w:tcPr>
            <w:tcW w:w="3100" w:type="dxa"/>
            <w:vAlign w:val="center"/>
          </w:tcPr>
          <w:p>
            <w:pPr>
              <w:spacing w:line="52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岗位要求</w:t>
            </w:r>
          </w:p>
        </w:tc>
        <w:tc>
          <w:tcPr>
            <w:tcW w:w="1854" w:type="dxa"/>
            <w:noWrap/>
            <w:vAlign w:val="center"/>
          </w:tcPr>
          <w:p>
            <w:pPr>
              <w:spacing w:line="52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学历要求及专业</w:t>
            </w:r>
          </w:p>
        </w:tc>
        <w:tc>
          <w:tcPr>
            <w:tcW w:w="927" w:type="dxa"/>
            <w:noWrap/>
            <w:vAlign w:val="center"/>
          </w:tcPr>
          <w:p>
            <w:pPr>
              <w:spacing w:line="52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人数</w:t>
            </w:r>
          </w:p>
        </w:tc>
        <w:tc>
          <w:tcPr>
            <w:tcW w:w="1236" w:type="dxa"/>
            <w:noWrap/>
            <w:vAlign w:val="center"/>
          </w:tcPr>
          <w:p>
            <w:pPr>
              <w:spacing w:line="52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性别</w:t>
            </w:r>
          </w:p>
        </w:tc>
        <w:tc>
          <w:tcPr>
            <w:tcW w:w="1759" w:type="dxa"/>
            <w:noWrap/>
            <w:vAlign w:val="center"/>
          </w:tcPr>
          <w:p>
            <w:pPr>
              <w:spacing w:line="52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065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</w:rPr>
              <w:t>医</w:t>
            </w:r>
            <w:r>
              <w:rPr>
                <w:rFonts w:ascii="方正仿宋简体" w:hAnsi="方正仿宋简体" w:eastAsia="方正仿宋简体" w:cs="方正仿宋简体"/>
                <w:b w:val="0"/>
                <w:bCs w:val="0"/>
                <w:sz w:val="24"/>
              </w:rPr>
              <w:t>生</w:t>
            </w:r>
          </w:p>
        </w:tc>
        <w:tc>
          <w:tcPr>
            <w:tcW w:w="3100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</w:rPr>
              <w:t>持</w:t>
            </w:r>
            <w:r>
              <w:rPr>
                <w:rFonts w:ascii="方正仿宋简体" w:hAnsi="方正仿宋简体" w:eastAsia="方正仿宋简体" w:cs="方正仿宋简体"/>
                <w:b w:val="0"/>
                <w:bCs w:val="0"/>
                <w:sz w:val="24"/>
              </w:rPr>
              <w:t>有执业医师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</w:rPr>
              <w:t>、执</w:t>
            </w:r>
            <w:r>
              <w:rPr>
                <w:rFonts w:ascii="方正仿宋简体" w:hAnsi="方正仿宋简体" w:eastAsia="方正仿宋简体" w:cs="方正仿宋简体"/>
                <w:b w:val="0"/>
                <w:bCs w:val="0"/>
                <w:sz w:val="24"/>
              </w:rPr>
              <w:t>业助理医师资格证书者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</w:rPr>
              <w:t>并具备</w:t>
            </w:r>
            <w:r>
              <w:rPr>
                <w:rFonts w:ascii="方正仿宋简体" w:hAnsi="方正仿宋简体" w:eastAsia="方正仿宋简体" w:cs="方正仿宋简体"/>
                <w:b w:val="0"/>
                <w:bCs w:val="0"/>
                <w:sz w:val="24"/>
              </w:rPr>
              <w:t>独立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</w:rPr>
              <w:t>从</w:t>
            </w:r>
            <w:r>
              <w:rPr>
                <w:rFonts w:ascii="方正仿宋简体" w:hAnsi="方正仿宋简体" w:eastAsia="方正仿宋简体" w:cs="方正仿宋简体"/>
                <w:b w:val="0"/>
                <w:bCs w:val="0"/>
                <w:sz w:val="24"/>
              </w:rPr>
              <w:t>事临床医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</w:rPr>
              <w:t>生</w:t>
            </w:r>
            <w:r>
              <w:rPr>
                <w:rFonts w:ascii="方正仿宋简体" w:hAnsi="方正仿宋简体" w:eastAsia="方正仿宋简体" w:cs="方正仿宋简体"/>
                <w:b w:val="0"/>
                <w:bCs w:val="0"/>
                <w:sz w:val="24"/>
              </w:rPr>
              <w:t>岗位的能力</w:t>
            </w:r>
          </w:p>
        </w:tc>
        <w:tc>
          <w:tcPr>
            <w:tcW w:w="1854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</w:rPr>
              <w:t>全日</w:t>
            </w:r>
            <w:r>
              <w:rPr>
                <w:rFonts w:ascii="方正仿宋简体" w:hAnsi="方正仿宋简体" w:eastAsia="方正仿宋简体" w:cs="方正仿宋简体"/>
                <w:b w:val="0"/>
                <w:bCs w:val="0"/>
                <w:sz w:val="24"/>
              </w:rPr>
              <w:t>制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</w:rPr>
              <w:t>大专及以上，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</w:rPr>
              <w:t>公共卫生与预防医学、预防医学、临床医学、中西医临床医学</w:t>
            </w:r>
          </w:p>
        </w:tc>
        <w:tc>
          <w:tcPr>
            <w:tcW w:w="927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</w:rPr>
              <w:t>1</w:t>
            </w:r>
          </w:p>
        </w:tc>
        <w:tc>
          <w:tcPr>
            <w:tcW w:w="1236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</w:rPr>
              <w:t>不限</w:t>
            </w:r>
          </w:p>
        </w:tc>
        <w:tc>
          <w:tcPr>
            <w:tcW w:w="1759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065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</w:rPr>
              <w:t>行</w:t>
            </w:r>
            <w:r>
              <w:rPr>
                <w:rFonts w:ascii="方正仿宋简体" w:hAnsi="方正仿宋简体" w:eastAsia="方正仿宋简体" w:cs="方正仿宋简体"/>
                <w:b w:val="0"/>
                <w:bCs w:val="0"/>
                <w:sz w:val="24"/>
              </w:rPr>
              <w:t>政后勤人员</w:t>
            </w:r>
          </w:p>
        </w:tc>
        <w:tc>
          <w:tcPr>
            <w:tcW w:w="3100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</w:rPr>
              <w:t>熟悉掌握计算机操作系统、熟悉掌握办公软件操作（如word、excel等）以</w:t>
            </w:r>
            <w:r>
              <w:rPr>
                <w:rFonts w:ascii="方正仿宋简体" w:hAnsi="方正仿宋简体" w:eastAsia="方正仿宋简体" w:cs="方正仿宋简体"/>
                <w:b w:val="0"/>
                <w:bCs w:val="0"/>
                <w:sz w:val="24"/>
              </w:rPr>
              <w:t>及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</w:rPr>
              <w:t>具</w:t>
            </w:r>
            <w:r>
              <w:rPr>
                <w:rFonts w:ascii="方正仿宋简体" w:hAnsi="方正仿宋简体" w:eastAsia="方正仿宋简体" w:cs="方正仿宋简体"/>
                <w:b w:val="0"/>
                <w:bCs w:val="0"/>
                <w:sz w:val="24"/>
              </w:rPr>
              <w:t>备办公文书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</w:rPr>
              <w:t>写</w:t>
            </w:r>
            <w:r>
              <w:rPr>
                <w:rFonts w:ascii="方正仿宋简体" w:hAnsi="方正仿宋简体" w:eastAsia="方正仿宋简体" w:cs="方正仿宋简体"/>
                <w:b w:val="0"/>
                <w:bCs w:val="0"/>
                <w:sz w:val="24"/>
              </w:rPr>
              <w:t>作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</w:rPr>
              <w:t>能</w:t>
            </w:r>
            <w:r>
              <w:rPr>
                <w:rFonts w:ascii="方正仿宋简体" w:hAnsi="方正仿宋简体" w:eastAsia="方正仿宋简体" w:cs="方正仿宋简体"/>
                <w:b w:val="0"/>
                <w:bCs w:val="0"/>
                <w:sz w:val="24"/>
              </w:rPr>
              <w:t>力</w:t>
            </w:r>
          </w:p>
        </w:tc>
        <w:tc>
          <w:tcPr>
            <w:tcW w:w="1854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</w:rPr>
              <w:t>全</w:t>
            </w:r>
            <w:r>
              <w:rPr>
                <w:rFonts w:ascii="方正仿宋简体" w:hAnsi="方正仿宋简体" w:eastAsia="方正仿宋简体" w:cs="方正仿宋简体"/>
                <w:b w:val="0"/>
                <w:bCs w:val="0"/>
                <w:sz w:val="24"/>
              </w:rPr>
              <w:t>日制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</w:rPr>
              <w:t>中</w:t>
            </w:r>
            <w:r>
              <w:rPr>
                <w:rFonts w:ascii="方正仿宋简体" w:hAnsi="方正仿宋简体" w:eastAsia="方正仿宋简体" w:cs="方正仿宋简体"/>
                <w:b w:val="0"/>
                <w:bCs w:val="0"/>
                <w:sz w:val="24"/>
              </w:rPr>
              <w:t>专及以上，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</w:rPr>
              <w:t>计</w:t>
            </w:r>
            <w:r>
              <w:rPr>
                <w:rFonts w:ascii="方正仿宋简体" w:hAnsi="方正仿宋简体" w:eastAsia="方正仿宋简体" w:cs="方正仿宋简体"/>
                <w:b w:val="0"/>
                <w:bCs w:val="0"/>
                <w:sz w:val="24"/>
              </w:rPr>
              <w:t>算机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</w:rPr>
              <w:t>专</w:t>
            </w:r>
            <w:r>
              <w:rPr>
                <w:rFonts w:ascii="方正仿宋简体" w:hAnsi="方正仿宋简体" w:eastAsia="方正仿宋简体" w:cs="方正仿宋简体"/>
                <w:b w:val="0"/>
                <w:bCs w:val="0"/>
                <w:sz w:val="24"/>
              </w:rPr>
              <w:t>业、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</w:rPr>
              <w:t>文</w:t>
            </w:r>
            <w:r>
              <w:rPr>
                <w:rFonts w:ascii="方正仿宋简体" w:hAnsi="方正仿宋简体" w:eastAsia="方正仿宋简体" w:cs="方正仿宋简体"/>
                <w:b w:val="0"/>
                <w:bCs w:val="0"/>
                <w:sz w:val="24"/>
              </w:rPr>
              <w:t>秘专业、会计专业</w:t>
            </w:r>
          </w:p>
        </w:tc>
        <w:tc>
          <w:tcPr>
            <w:tcW w:w="927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</w:rPr>
              <w:t>1</w:t>
            </w:r>
          </w:p>
        </w:tc>
        <w:tc>
          <w:tcPr>
            <w:tcW w:w="1236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</w:rPr>
              <w:t>不</w:t>
            </w:r>
            <w:r>
              <w:rPr>
                <w:rFonts w:ascii="方正仿宋简体" w:hAnsi="方正仿宋简体" w:eastAsia="方正仿宋简体" w:cs="方正仿宋简体"/>
                <w:b w:val="0"/>
                <w:bCs w:val="0"/>
                <w:sz w:val="24"/>
              </w:rPr>
              <w:t>限</w:t>
            </w:r>
          </w:p>
        </w:tc>
        <w:tc>
          <w:tcPr>
            <w:tcW w:w="1759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b w:val="0"/>
                <w:bCs w:val="0"/>
                <w:sz w:val="24"/>
              </w:rPr>
            </w:pPr>
          </w:p>
        </w:tc>
      </w:tr>
    </w:tbl>
    <w:p/>
    <w:p/>
    <w:sectPr>
      <w:pgSz w:w="11907" w:h="16840"/>
      <w:pgMar w:top="1134" w:right="1440" w:bottom="1134" w:left="1440" w:header="851" w:footer="992" w:gutter="0"/>
      <w:cols w:space="720" w:num="1"/>
      <w:docGrid w:type="lines" w:linePitch="312" w:charSpace="834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6B"/>
    <w:rsid w:val="00012E03"/>
    <w:rsid w:val="0003327C"/>
    <w:rsid w:val="000858C2"/>
    <w:rsid w:val="0010016E"/>
    <w:rsid w:val="00125887"/>
    <w:rsid w:val="0017696D"/>
    <w:rsid w:val="00186E0F"/>
    <w:rsid w:val="002207F3"/>
    <w:rsid w:val="003018F5"/>
    <w:rsid w:val="003A4783"/>
    <w:rsid w:val="004171BC"/>
    <w:rsid w:val="00446C7D"/>
    <w:rsid w:val="00446CBA"/>
    <w:rsid w:val="0045760B"/>
    <w:rsid w:val="004B022F"/>
    <w:rsid w:val="004B1F29"/>
    <w:rsid w:val="004E0BF2"/>
    <w:rsid w:val="004F1B31"/>
    <w:rsid w:val="005E46BF"/>
    <w:rsid w:val="005F49D4"/>
    <w:rsid w:val="00641F6B"/>
    <w:rsid w:val="006B015A"/>
    <w:rsid w:val="00701036"/>
    <w:rsid w:val="00733D62"/>
    <w:rsid w:val="00755823"/>
    <w:rsid w:val="00783A4B"/>
    <w:rsid w:val="00784879"/>
    <w:rsid w:val="007A1FE2"/>
    <w:rsid w:val="007A3A7E"/>
    <w:rsid w:val="007C0661"/>
    <w:rsid w:val="0081574A"/>
    <w:rsid w:val="00817382"/>
    <w:rsid w:val="00950EDA"/>
    <w:rsid w:val="009515BC"/>
    <w:rsid w:val="0096545E"/>
    <w:rsid w:val="00991588"/>
    <w:rsid w:val="00991D29"/>
    <w:rsid w:val="00997618"/>
    <w:rsid w:val="009A73B3"/>
    <w:rsid w:val="009D48D2"/>
    <w:rsid w:val="00A048C4"/>
    <w:rsid w:val="00A2573B"/>
    <w:rsid w:val="00A440A3"/>
    <w:rsid w:val="00A513CA"/>
    <w:rsid w:val="00A543F7"/>
    <w:rsid w:val="00AD7722"/>
    <w:rsid w:val="00B242B8"/>
    <w:rsid w:val="00B32A64"/>
    <w:rsid w:val="00BF78BE"/>
    <w:rsid w:val="00D57FF7"/>
    <w:rsid w:val="00D823B0"/>
    <w:rsid w:val="00DA2077"/>
    <w:rsid w:val="00DA6CC2"/>
    <w:rsid w:val="00DB442C"/>
    <w:rsid w:val="00DB7B1A"/>
    <w:rsid w:val="00E16ACB"/>
    <w:rsid w:val="00E91711"/>
    <w:rsid w:val="00EC148B"/>
    <w:rsid w:val="00F1026F"/>
    <w:rsid w:val="00F313EC"/>
    <w:rsid w:val="00F73BDD"/>
    <w:rsid w:val="18DD0C7E"/>
    <w:rsid w:val="2474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33</Words>
  <Characters>190</Characters>
  <Lines>1</Lines>
  <Paragraphs>1</Paragraphs>
  <TotalTime>66</TotalTime>
  <ScaleCrop>false</ScaleCrop>
  <LinksUpToDate>false</LinksUpToDate>
  <CharactersWithSpaces>222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2020-04-26T09:04:00Z</dcterms:created>
  <dc:creator>Micorosoft</dc:creator>
  <cp:lastModifiedBy>白い星砂</cp:lastModifiedBy>
  <cp:lastPrinted>2020-12-25T00:49:00Z</cp:lastPrinted>
  <dcterms:modified xsi:type="dcterms:W3CDTF">2021-01-15T03:08:44Z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