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auto"/>
          <w:spacing w:val="0"/>
          <w:sz w:val="44"/>
          <w:szCs w:val="44"/>
          <w:lang w:eastAsia="zh-CN"/>
        </w:rPr>
      </w:pPr>
      <w:r>
        <w:rPr>
          <w:rFonts w:hint="eastAsia" w:ascii="方正小标宋简体" w:hAnsi="方正小标宋简体" w:eastAsia="方正小标宋简体" w:cs="方正小标宋简体"/>
          <w:i w:val="0"/>
          <w:caps w:val="0"/>
          <w:color w:val="auto"/>
          <w:spacing w:val="0"/>
          <w:sz w:val="44"/>
          <w:szCs w:val="44"/>
          <w:lang w:eastAsia="zh-CN"/>
        </w:rPr>
        <w:t>黔南州生态环境局2021年公开引进高层次人才和急需紧缺人才报名截止公告（三）</w:t>
      </w:r>
    </w:p>
    <w:p>
      <w:pPr>
        <w:keepNext w:val="0"/>
        <w:keepLines w:val="0"/>
        <w:pageBreakBefore w:val="0"/>
        <w:kinsoku/>
        <w:wordWrap/>
        <w:overflowPunct/>
        <w:topLinePunct w:val="0"/>
        <w:autoSpaceDE/>
        <w:autoSpaceDN/>
        <w:bidi w:val="0"/>
        <w:adjustRightInd/>
        <w:snapToGrid/>
        <w:spacing w:line="576" w:lineRule="exact"/>
        <w:ind w:firstLine="620" w:firstLineChars="200"/>
        <w:jc w:val="left"/>
        <w:textAlignment w:val="auto"/>
        <w:rPr>
          <w:rFonts w:hint="eastAsia" w:ascii="仿宋_GB2312" w:hAnsi="宋体" w:eastAsia="仿宋_GB2312" w:cs="仿宋_GB2312"/>
          <w:i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仿宋_GB2312"/>
          <w:b w:val="0"/>
          <w:bCs w:val="0"/>
          <w:i w:val="0"/>
          <w:caps w:val="0"/>
          <w:color w:val="3D3D3D"/>
          <w:spacing w:val="0"/>
          <w:sz w:val="32"/>
          <w:szCs w:val="32"/>
        </w:rPr>
      </w:pPr>
      <w:r>
        <w:rPr>
          <w:rFonts w:hint="eastAsia" w:ascii="Times New Roman" w:hAnsi="Times New Roman" w:eastAsia="仿宋_GB2312" w:cs="仿宋_GB2312"/>
          <w:b w:val="0"/>
          <w:bCs w:val="0"/>
          <w:i w:val="0"/>
          <w:caps w:val="0"/>
          <w:color w:val="000000"/>
          <w:spacing w:val="0"/>
          <w:kern w:val="2"/>
          <w:sz w:val="32"/>
          <w:szCs w:val="32"/>
          <w:lang w:val="en-US" w:eastAsia="zh-CN" w:bidi="ar-SA"/>
        </w:rPr>
        <w:t>根据《贵州省黔南州2021年公开引进高层次人才和急需紧缺人才公告》有关规定，黔南州生态环境局2021年公开引进高层次人才和急需紧缺人才部分职位报名人数已达到引进满额，</w:t>
      </w:r>
      <w:r>
        <w:rPr>
          <w:rFonts w:hint="eastAsia" w:ascii="Times New Roman" w:hAnsi="Times New Roman" w:eastAsia="仿宋_GB2312" w:cs="仿宋_GB2312"/>
          <w:b w:val="0"/>
          <w:bCs w:val="0"/>
          <w:i w:val="0"/>
          <w:caps w:val="0"/>
          <w:color w:val="000000"/>
          <w:spacing w:val="0"/>
          <w:sz w:val="32"/>
          <w:szCs w:val="32"/>
        </w:rPr>
        <w:t>现将</w:t>
      </w:r>
      <w:r>
        <w:rPr>
          <w:rFonts w:hint="eastAsia" w:ascii="Times New Roman" w:hAnsi="Times New Roman" w:eastAsia="仿宋_GB2312" w:cs="仿宋_GB2312"/>
          <w:b w:val="0"/>
          <w:bCs w:val="0"/>
          <w:i w:val="0"/>
          <w:caps w:val="0"/>
          <w:color w:val="000000"/>
          <w:spacing w:val="0"/>
          <w:sz w:val="32"/>
          <w:szCs w:val="32"/>
          <w:lang w:eastAsia="zh-CN"/>
        </w:rPr>
        <w:t>相关职位</w:t>
      </w:r>
      <w:r>
        <w:rPr>
          <w:rFonts w:hint="eastAsia" w:ascii="Times New Roman" w:hAnsi="Times New Roman" w:eastAsia="仿宋_GB2312" w:cs="仿宋_GB2312"/>
          <w:b w:val="0"/>
          <w:bCs w:val="0"/>
          <w:i w:val="0"/>
          <w:caps w:val="0"/>
          <w:color w:val="000000"/>
          <w:spacing w:val="0"/>
          <w:kern w:val="44"/>
          <w:sz w:val="32"/>
          <w:szCs w:val="32"/>
          <w:lang w:val="en-US" w:eastAsia="zh-CN"/>
        </w:rPr>
        <w:t>报名截止日期</w:t>
      </w:r>
      <w:r>
        <w:rPr>
          <w:rFonts w:hint="eastAsia" w:ascii="Times New Roman" w:hAnsi="Times New Roman" w:eastAsia="仿宋_GB2312" w:cs="仿宋_GB2312"/>
          <w:b w:val="0"/>
          <w:bCs w:val="0"/>
          <w:i w:val="0"/>
          <w:caps w:val="0"/>
          <w:color w:val="000000"/>
          <w:spacing w:val="0"/>
          <w:sz w:val="32"/>
          <w:szCs w:val="32"/>
        </w:rPr>
        <w:t>公</w:t>
      </w:r>
      <w:r>
        <w:rPr>
          <w:rFonts w:hint="eastAsia" w:ascii="Times New Roman" w:hAnsi="Times New Roman" w:eastAsia="仿宋_GB2312" w:cs="仿宋_GB2312"/>
          <w:b w:val="0"/>
          <w:bCs w:val="0"/>
          <w:i w:val="0"/>
          <w:caps w:val="0"/>
          <w:color w:val="000000"/>
          <w:spacing w:val="0"/>
          <w:sz w:val="32"/>
          <w:szCs w:val="32"/>
          <w:lang w:eastAsia="zh-CN"/>
        </w:rPr>
        <w:t>告</w:t>
      </w:r>
      <w:r>
        <w:rPr>
          <w:rFonts w:hint="eastAsia" w:ascii="Times New Roman" w:hAnsi="Times New Roman" w:eastAsia="仿宋_GB2312" w:cs="仿宋_GB2312"/>
          <w:b w:val="0"/>
          <w:bCs w:val="0"/>
          <w:i w:val="0"/>
          <w:caps w:val="0"/>
          <w:color w:val="000000"/>
          <w:spacing w:val="0"/>
          <w:sz w:val="32"/>
          <w:szCs w:val="32"/>
        </w:rPr>
        <w:t>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eastAsia" w:ascii="Times New Roman" w:hAnsi="Times New Roman" w:eastAsia="仿宋_GB2312" w:cs="仿宋_GB2312"/>
          <w:b w:val="0"/>
          <w:bCs w:val="0"/>
          <w:i w:val="0"/>
          <w:caps w:val="0"/>
          <w:color w:val="000000"/>
          <w:spacing w:val="0"/>
          <w:sz w:val="32"/>
          <w:szCs w:val="32"/>
          <w:lang w:eastAsia="zh-CN"/>
        </w:rPr>
      </w:pPr>
      <w:r>
        <w:rPr>
          <w:rFonts w:hint="eastAsia" w:ascii="Times New Roman" w:hAnsi="Times New Roman" w:eastAsia="仿宋_GB2312" w:cs="仿宋_GB2312"/>
          <w:b w:val="0"/>
          <w:bCs w:val="0"/>
          <w:i w:val="0"/>
          <w:caps w:val="0"/>
          <w:color w:val="000000"/>
          <w:spacing w:val="0"/>
          <w:kern w:val="2"/>
          <w:sz w:val="32"/>
          <w:szCs w:val="32"/>
          <w:lang w:val="en-US" w:eastAsia="zh-CN" w:bidi="ar-SA"/>
        </w:rPr>
        <w:t>都匀市生态环境保护综合行政执法大队、龙里县生态环境保护综合行政执法大队、黔南州第一生态环境监测站等3个职位报名截止日期为2021年1月15日18:00。</w:t>
      </w:r>
      <w:r>
        <w:rPr>
          <w:rFonts w:hint="eastAsia" w:ascii="Times New Roman" w:hAnsi="Times New Roman" w:eastAsia="仿宋_GB2312" w:cs="仿宋_GB2312"/>
          <w:b w:val="0"/>
          <w:bCs w:val="0"/>
          <w:i w:val="0"/>
          <w:caps w:val="0"/>
          <w:color w:val="000000"/>
          <w:spacing w:val="0"/>
          <w:sz w:val="32"/>
          <w:szCs w:val="32"/>
          <w:lang w:eastAsia="zh-CN"/>
        </w:rPr>
        <w:t>其他</w:t>
      </w:r>
      <w:r>
        <w:rPr>
          <w:rFonts w:hint="default" w:ascii="Times New Roman" w:hAnsi="Times New Roman" w:cs="仿宋_GB2312"/>
          <w:b w:val="0"/>
          <w:bCs w:val="0"/>
          <w:i w:val="0"/>
          <w:caps w:val="0"/>
          <w:color w:val="000000"/>
          <w:spacing w:val="0"/>
          <w:sz w:val="32"/>
          <w:szCs w:val="32"/>
          <w:lang w:val="en-US" w:eastAsia="zh-CN"/>
        </w:rPr>
        <w:t>剩余</w:t>
      </w:r>
      <w:r>
        <w:rPr>
          <w:rFonts w:hint="eastAsia" w:ascii="Times New Roman" w:hAnsi="Times New Roman" w:eastAsia="仿宋_GB2312" w:cs="仿宋_GB2312"/>
          <w:b w:val="0"/>
          <w:bCs w:val="0"/>
          <w:i w:val="0"/>
          <w:caps w:val="0"/>
          <w:color w:val="000000"/>
          <w:spacing w:val="0"/>
          <w:sz w:val="32"/>
          <w:szCs w:val="32"/>
          <w:lang w:eastAsia="zh-CN"/>
        </w:rPr>
        <w:t>职位报名继续进行。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Times New Roman" w:hAnsi="Times New Roman" w:eastAsia="仿宋_GB2312" w:cs="仿宋_GB2312"/>
          <w:b w:val="0"/>
          <w:bCs w:val="0"/>
          <w:i w:val="0"/>
          <w:caps w:val="0"/>
          <w:color w:val="000000"/>
          <w:spacing w:val="0"/>
          <w:sz w:val="32"/>
          <w:szCs w:val="32"/>
          <w:lang w:val="en-US" w:eastAsia="zh-CN"/>
        </w:rPr>
      </w:pPr>
      <w:r>
        <w:rPr>
          <w:rFonts w:hint="eastAsia" w:ascii="Times New Roman" w:hAnsi="Times New Roman" w:eastAsia="仿宋_GB2312" w:cs="仿宋_GB2312"/>
          <w:b w:val="0"/>
          <w:bCs w:val="0"/>
          <w:i w:val="0"/>
          <w:caps w:val="0"/>
          <w:color w:val="000000"/>
          <w:spacing w:val="0"/>
          <w:sz w:val="32"/>
          <w:szCs w:val="32"/>
          <w:lang w:eastAsia="zh-CN"/>
        </w:rPr>
        <w:t>联系方式：黔南州生态环境局</w:t>
      </w:r>
      <w:r>
        <w:rPr>
          <w:rFonts w:hint="eastAsia" w:ascii="Times New Roman" w:hAnsi="Times New Roman" w:eastAsia="仿宋_GB2312" w:cs="仿宋_GB2312"/>
          <w:b w:val="0"/>
          <w:bCs w:val="0"/>
          <w:i w:val="0"/>
          <w:caps w:val="0"/>
          <w:color w:val="000000"/>
          <w:spacing w:val="0"/>
          <w:sz w:val="32"/>
          <w:szCs w:val="32"/>
          <w:lang w:val="en-US" w:eastAsia="zh-CN"/>
        </w:rPr>
        <w:t xml:space="preserve">  0854-8194060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eastAsia" w:ascii="Times New Roman" w:hAnsi="Times New Roman" w:eastAsia="仿宋_GB2312" w:cs="仿宋_GB2312"/>
          <w:b w:val="0"/>
          <w:bCs w:val="0"/>
          <w:i w:val="0"/>
          <w:caps w:val="0"/>
          <w:color w:val="000000"/>
          <w:spacing w:val="0"/>
          <w:sz w:val="32"/>
          <w:szCs w:val="32"/>
          <w:lang w:val="en-US"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eastAsia" w:ascii="Times New Roman" w:hAnsi="Times New Roman" w:eastAsia="仿宋_GB2312" w:cs="仿宋_GB2312"/>
          <w:b w:val="0"/>
          <w:bCs w:val="0"/>
          <w:i w:val="0"/>
          <w:caps w:val="0"/>
          <w:color w:val="000000"/>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E3D6B"/>
    <w:rsid w:val="7517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193</Words>
  <Characters>222</Characters>
  <Paragraphs>7</Paragraphs>
  <TotalTime>26</TotalTime>
  <ScaleCrop>false</ScaleCrop>
  <LinksUpToDate>false</LinksUpToDate>
  <CharactersWithSpaces>224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2020-08-04T07:11:00Z</dcterms:created>
  <dc:creator>空格</dc:creator>
  <cp:lastModifiedBy>空格</cp:lastModifiedBy>
  <dcterms:modified xsi:type="dcterms:W3CDTF">2021-01-13T09:53:19Z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