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2020年度诸城市“优秀”等次高层次人才服务专员补充名单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475"/>
        <w:gridCol w:w="4800"/>
        <w:gridCol w:w="2869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75" w:type="dxa"/>
            <w:vAlign w:val="center"/>
          </w:tcPr>
          <w:p>
            <w:pPr>
              <w:tabs>
                <w:tab w:val="left" w:pos="660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专员类型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评定等次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李阳</w:t>
            </w: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诸城市人才工作服务中心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部门专员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优秀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E117D"/>
    <w:rsid w:val="01D26356"/>
    <w:rsid w:val="10CB4463"/>
    <w:rsid w:val="13486DB5"/>
    <w:rsid w:val="192E32A4"/>
    <w:rsid w:val="27726F6A"/>
    <w:rsid w:val="2B0E117D"/>
    <w:rsid w:val="3184078E"/>
    <w:rsid w:val="3C7F5C12"/>
    <w:rsid w:val="3D740D61"/>
    <w:rsid w:val="404F4A43"/>
    <w:rsid w:val="5CCA066A"/>
    <w:rsid w:val="5E2A1BFC"/>
    <w:rsid w:val="60CE4F03"/>
    <w:rsid w:val="69056151"/>
    <w:rsid w:val="6BC75966"/>
    <w:rsid w:val="6E0566FE"/>
    <w:rsid w:val="73A57898"/>
    <w:rsid w:val="75904B0A"/>
    <w:rsid w:val="7A2F60C5"/>
    <w:rsid w:val="7C27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2021-01-06T07:17:00Z</dcterms:created>
  <dc:creator>Administrator</dc:creator>
  <cp:lastModifiedBy>惠子小姐</cp:lastModifiedBy>
  <dcterms:modified xsi:type="dcterms:W3CDTF">2021-01-13T09:16:46Z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