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56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454545"/>
          <w:spacing w:val="0"/>
          <w:sz w:val="25"/>
          <w:szCs w:val="25"/>
          <w:bdr w:val="none" w:color="auto" w:sz="0" w:space="0"/>
          <w:shd w:val="clear" w:fill="FFFFFF"/>
        </w:rPr>
        <w:t>具体岗位及要求详见下表：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948"/>
        <w:gridCol w:w="1129"/>
        <w:gridCol w:w="948"/>
        <w:gridCol w:w="948"/>
        <w:gridCol w:w="948"/>
        <w:gridCol w:w="1129"/>
        <w:gridCol w:w="1131"/>
        <w:gridCol w:w="9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年龄（周岁以下）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学历    （及以上）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（职位）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default" w:ascii="仿宋_GB2312" w:eastAsia="仿宋_GB2312" w:cs="仿宋_GB2312"/>
                <w:b/>
                <w:sz w:val="19"/>
                <w:szCs w:val="19"/>
                <w:bdr w:val="none" w:color="auto" w:sz="0" w:space="0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168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交通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辅警(鹿西中队)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0101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高中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（退伍军人可放宽至初中学历）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温州地区以及周边地区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B7B55AB"/>
    <w:rsid w:val="18744810"/>
    <w:rsid w:val="35436A6E"/>
    <w:rsid w:val="3980215B"/>
    <w:rsid w:val="3B6C3CB3"/>
    <w:rsid w:val="3C75256A"/>
    <w:rsid w:val="3CAA78EE"/>
    <w:rsid w:val="45145DF0"/>
    <w:rsid w:val="49993B90"/>
    <w:rsid w:val="54463F5A"/>
    <w:rsid w:val="5AB72468"/>
    <w:rsid w:val="5EA97446"/>
    <w:rsid w:val="756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卜荣荣</cp:lastModifiedBy>
  <dcterms:modified xsi:type="dcterms:W3CDTF">2021-01-07T05:40:46Z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