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ind w:left="-567"/>
        <w:ind w:right="-758"/>
        <w:spacing w:line="440" w:lineRule="exact"/>
        <w:rPr>
          <w:b/>
          <w:rFonts w:ascii="方正小标宋简体" w:hAnsi="宋体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附件</w:t>
      </w:r>
    </w:p>
    <w:p>
      <w:pPr>
        <w:pStyle w:val=""/>
        <w:jc w:val="center"/>
        <w:spacing w:line="400" w:lineRule="exact"/>
        <w:rPr>
          <w:b/>
          <w:rFonts w:ascii="方正小标宋简体" w:hAnsi="宋体"/>
          <w:sz w:val="32"/>
          <w:szCs w:val="32"/>
        </w:rPr>
      </w:pPr>
      <w:r>
        <w:rPr>
          <w:b/>
          <w:rFonts w:ascii="方正小标宋简体" w:hAnsi="宋体"/>
          <w:sz w:val="32"/>
          <w:szCs w:val="32"/>
        </w:rPr>
        <w:t>重庆市第一中级人民法院</w:t>
      </w:r>
    </w:p>
    <w:p>
      <w:pPr>
        <w:pStyle w:val=""/>
        <w:jc w:val="center"/>
        <w:spacing w:line="400" w:lineRule="exact"/>
        <w:rPr>
          <w:b/>
          <w:rFonts w:ascii="方正小标宋简体" w:hAnsi="宋体"/>
          <w:sz w:val="32"/>
          <w:szCs w:val="32"/>
        </w:rPr>
      </w:pPr>
      <w:r>
        <w:rPr>
          <w:b/>
          <w:rFonts w:ascii="方正小标宋简体" w:hAnsi="宋体"/>
          <w:sz w:val="32"/>
          <w:szCs w:val="32"/>
        </w:rPr>
        <w:t>公开招聘聘用制书记员</w:t>
      </w:r>
      <w:r>
        <w:rPr>
          <w:b/>
          <w:rFonts w:ascii="方正小标宋简体" w:hAnsi="宋体"/>
          <w:sz w:val="32"/>
          <w:szCs w:val="32"/>
        </w:rPr>
        <w:t>现场资格审查表</w:t>
      </w:r>
    </w:p>
    <w:p>
      <w:pPr>
        <w:pStyle w:val=""/>
        <w:ind w:left="-567"/>
        <w:ind w:right="-594"/>
        <w:spacing w:line="200" w:lineRule="exact"/>
        <w:rPr>
          <w:b/>
          <w:u w:val="single"/>
          <w:rFonts w:ascii="Times New Roman" w:hAnsi="Times New Roman"/>
          <w:sz w:val="32"/>
          <w:szCs w:val="32"/>
        </w:rPr>
      </w:pPr>
      <w:r>
        <w:rPr>
          <w:b/>
          <w:rFonts w:ascii="Times New Roman" w:hAnsi="Times New Roman"/>
          <w:sz w:val="32"/>
          <w:szCs w:val="32"/>
        </w:rPr>
        <w:t xml:space="preserve">                               </w:t>
      </w:r>
    </w:p>
    <w:tbl>
      <w:tblPr>
        <w:tblBorders>
          <w:top w:val="nil" w:sz="2" w:color="000000" w:space="0"/>
          <w:bottom w:val="nil" w:sz="2" w:color="000000" w:space="0"/>
          <w:left w:val="nil" w:sz="2" w:color="000000" w:space="0"/>
          <w:right w:val="nil" w:sz="2" w:color="000000" w:space="0"/>
          <w:insideH w:val="nil" w:sz="2" w:color="000000" w:space="0"/>
          <w:insideV w:val="nil" w:sz="2" w:color="000000" w:space="0"/>
        </w:tblBorders>
        <w:jc w:val="center"/>
        <w:tblStyle w:val="普通表格"/>
        <w:tblLook w:val="1E0"/>
      </w:tblPr>
      <w:tblGrid>
        <w:gridCol w:w="1330"/>
        <w:gridCol w:w="558"/>
        <w:gridCol w:w="567"/>
        <w:gridCol w:w="284"/>
        <w:gridCol w:w="708"/>
        <w:gridCol w:w="142"/>
        <w:gridCol w:w="608"/>
        <w:gridCol w:w="592"/>
        <w:gridCol w:w="725"/>
        <w:gridCol w:w="431"/>
        <w:gridCol w:w="539"/>
        <w:gridCol w:w="356"/>
        <w:gridCol w:w="253"/>
        <w:gridCol w:w="672"/>
        <w:gridCol w:w="407"/>
        <w:gridCol w:w="608"/>
        <w:gridCol w:w="1238"/>
      </w:tblGrid>
      <w:tr>
        <w:trPr>
          <w:trHeight w:val="510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姓  名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性  别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出生年月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（免冠</w:t>
            </w:r>
          </w:p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登记照片）</w:t>
            </w:r>
          </w:p>
        </w:tc>
      </w:tr>
      <w:tr>
        <w:trPr>
          <w:trHeight w:val="510" w:hRule="exac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民  族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3"/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政治面貌</w:t>
            </w:r>
          </w:p>
        </w:tc>
        <w:tc>
          <w:tcPr>
            <w:gridSpan w:val="2"/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3"/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入党时间</w:t>
            </w:r>
          </w:p>
        </w:tc>
        <w:tc>
          <w:tcPr>
            <w:gridSpan w:val="3"/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510" w:hRule="exac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籍  贯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3"/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婚姻状况</w:t>
            </w:r>
          </w:p>
        </w:tc>
        <w:tc>
          <w:tcPr>
            <w:gridSpan w:val="2"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nil" w:sz="0" w:color="auto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3"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健康状况</w:t>
            </w:r>
          </w:p>
        </w:tc>
        <w:tc>
          <w:tcPr>
            <w:gridSpan w:val="3"/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510" w:hRule="exac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nil" w:sz="0" w:color="auto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户籍所在地</w:t>
            </w:r>
          </w:p>
        </w:tc>
        <w:tc>
          <w:tcPr>
            <w:gridSpan w:val="6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档案所在地</w:t>
            </w:r>
          </w:p>
        </w:tc>
        <w:tc>
          <w:tcPr>
            <w:gridSpan w:val="6"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624" w:hRule="exac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参加工</w:t>
            </w:r>
          </w:p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作时间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现工作单位</w:t>
            </w:r>
          </w:p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及职务</w:t>
            </w:r>
          </w:p>
        </w:tc>
        <w:tc>
          <w:tcPr>
            <w:gridSpan w:val="8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510" w:hRule="exact"/>
        </w:trPr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毕业院校及专业</w:t>
            </w:r>
          </w:p>
        </w:tc>
        <w:tc>
          <w:tcPr>
            <w:gridSpan w:val="7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学历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学历属性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624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学位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是否通过国家统一法律职业资格</w:t>
            </w:r>
          </w:p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考试（原司法考试）及证书类型</w:t>
            </w:r>
          </w:p>
        </w:tc>
        <w:tc>
          <w:tcPr>
            <w:gridSpan w:val="8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</w:pPr>
            <w:r>
              <w:rPr>
                <w:rFonts w:ascii="Times New Roman" w:hAnsi="Times New Roman"/>
                <w:sz w:val="18"/>
                <w:szCs w:val="18"/>
              </w:rPr>
              <w:t>是□   否□（打“√”）  类型：</w:t>
            </w:r>
          </w:p>
        </w:tc>
      </w:tr>
      <w:tr>
        <w:trPr>
          <w:trHeight w:val="510" w:hRule="exact"/>
        </w:trPr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身份证号</w:t>
            </w:r>
          </w:p>
        </w:tc>
        <w:tc>
          <w:tcPr>
            <w:gridSpan w:val="7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联系电话</w:t>
            </w:r>
            <w:r>
              <w:rPr>
                <w:rFonts w:ascii="Times New Roman" w:hAnsi="Times New Roman"/>
                <w:sz w:val="18"/>
                <w:szCs w:val="18"/>
              </w:rPr>
              <w:t>（手机）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510" w:hRule="exact"/>
        </w:trPr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通讯地址及邮编</w:t>
            </w:r>
          </w:p>
        </w:tc>
        <w:tc>
          <w:tcPr>
            <w:gridSpan w:val="1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454" w:hRule="exact"/>
        </w:trPr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个人简历</w:t>
            </w:r>
            <w:r>
              <w:rPr>
                <w:rFonts w:ascii="Times New Roman" w:hAnsi="Times New Roman"/>
                <w:sz w:val="22"/>
              </w:rPr>
              <w:t> </w:t>
            </w:r>
            <w:r>
              <w:rPr>
                <w:rFonts w:ascii="Times New Roman" w:hAnsi="Times New Roman"/>
                <w:sz w:val="22"/>
              </w:rPr>
              <w:t>(从高中填起)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起止年月</w:t>
            </w:r>
          </w:p>
        </w:tc>
        <w:tc>
          <w:tcPr>
            <w:gridSpan w:val="1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工作（学习）单位及职务（身份）</w:t>
            </w:r>
          </w:p>
        </w:tc>
      </w:tr>
      <w:tr>
        <w:trPr>
          <w:trHeight w:val="397" w:hRule="exact"/>
        </w:trPr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1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397" w:hRule="exact"/>
        </w:trPr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1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397" w:hRule="exact"/>
        </w:trPr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1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397" w:hRule="exact"/>
        </w:trPr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gridSpan w:val="4"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12"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454" w:hRule="exact"/>
        </w:trPr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家庭成员</w:t>
            </w:r>
          </w:p>
          <w:p>
            <w:pPr>
              <w:pStyle w:val="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及主要社</w:t>
            </w:r>
          </w:p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会关系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称谓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姓名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出生年月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政治面貌</w:t>
            </w:r>
          </w:p>
        </w:tc>
        <w:tc>
          <w:tcPr>
            <w:gridSpan w:val="7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工作单位及职务</w:t>
            </w:r>
          </w:p>
        </w:tc>
      </w:tr>
      <w:tr>
        <w:trPr>
          <w:trHeight w:val="397" w:hRule="exact"/>
        </w:trPr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7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397" w:hRule="exact"/>
        </w:trPr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7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397" w:hRule="exact"/>
        </w:trPr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7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397" w:hRule="exact"/>
        </w:trPr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7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397" w:hRule="exact"/>
        </w:trPr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7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664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有何特长</w:t>
            </w:r>
          </w:p>
        </w:tc>
        <w:tc>
          <w:tcPr>
            <w:gridSpan w:val="16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0" w:type="nil"/>
          </w:tcPr>
          <w:p>
            <w:pPr>
              <w:pStyle w:val="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"/>
              <w:jc w:val="center"/>
            </w:pPr>
          </w:p>
        </w:tc>
      </w:tr>
      <w:tr>
        <w:trPr>
          <w:trHeight w:val="567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何时何地受过</w:t>
            </w:r>
          </w:p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何种奖励处分</w:t>
            </w:r>
          </w:p>
        </w:tc>
        <w:tc>
          <w:tcPr>
            <w:gridSpan w:val="16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742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现单位是否</w:t>
            </w:r>
          </w:p>
          <w:p>
            <w:pPr>
              <w:pStyle w:val=""/>
              <w:jc w:val="center"/>
            </w:pPr>
            <w:r>
              <w:rPr>
                <w:rFonts w:ascii="Times New Roman" w:hAnsi="Times New Roman"/>
                <w:sz w:val="22"/>
              </w:rPr>
              <w:t>同意报考</w:t>
            </w:r>
          </w:p>
        </w:tc>
        <w:tc>
          <w:tcPr>
            <w:gridSpan w:val="16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</w:pPr>
            <w:r>
              <w:rPr>
                <w:rFonts w:ascii="Times New Roman" w:hAnsi="Times New Roman"/>
                <w:sz w:val="24"/>
                <w:szCs w:val="24"/>
              </w:rPr>
              <w:t>（有工作单位的由单位在该栏填写“同意报考”并加盖公章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</w:tbl>
    <w:p>
      <w:pPr>
        <w:pStyle w:val=""/>
        <w:ind w:left="-567"/>
        <w:ind w:right="-758"/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注：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本表由取得报名资格现场审查的考生本人填写1份，</w:t>
      </w:r>
      <w:r>
        <w:rPr>
          <w:rFonts w:ascii="Times New Roman" w:hAnsi="Times New Roman"/>
          <w:sz w:val="24"/>
          <w:szCs w:val="24"/>
        </w:rPr>
        <w:t>于</w:t>
      </w:r>
      <w:r>
        <w:rPr>
          <w:rFonts w:ascii="Times New Roman" w:hAnsi="Times New Roman"/>
          <w:sz w:val="24"/>
          <w:szCs w:val="24"/>
        </w:rPr>
        <w:t>现场资格审查时交工作人员</w:t>
      </w:r>
      <w:r>
        <w:rPr>
          <w:rFonts w:ascii="Times New Roman" w:hAnsi="Times New Roman"/>
          <w:sz w:val="24"/>
          <w:szCs w:val="24"/>
        </w:rPr>
        <w:t>；</w:t>
      </w:r>
    </w:p>
    <w:p>
      <w:pPr>
        <w:pStyle w:val=""/>
        <w:ind w:left="-567"/>
        <w:ind w:right="-758"/>
        <w:ind w:firstLine="480"/>
        <w:spacing w:line="440" w:lineRule="exact"/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本表必须如实填写。凡弄虚作假的，一经查实，即取消聘用资格</w:t>
      </w:r>
      <w:r>
        <w:rPr>
          <w:rFonts w:ascii="Times New Roman" w:hAnsi="Times New Roman"/>
          <w:sz w:val="24"/>
          <w:szCs w:val="24"/>
        </w:rPr>
        <w:t>或解除合同。</w:t>
      </w:r>
    </w:p>
    <w:sectPr>
      <w:footerReference r:id="rId8" w:type="even"/>
      <w:footerReference r:id="rId9" w:type="default"/>
      <w:pgNumType w:fmt="arabicAlpha"/>
      <w:pgSz w:w="11906" w:h="16838"/>
      <w:pgMar w:left="1797" w:right="1797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宋体"/>
  <w:font w:name="Wingdings"/>
  <w:font w:name="Calibri"/>
  <w:font w:name="黑体"/>
  <w:font w:name="仿宋_GB2312"/>
  <w:font w:name="方正黑体_GBK"/>
  <w:font w:name="方正小标宋简体"/>
  <w:font w:name="方正仿宋_GBK"/>
  <w:font w:name="方正楷体_GBK"/>
  <w:font w:name="Cambria"/>
  <w:font w:name="Symbol"/>
  <w:font w:name="Courier New"/>
  <w:font w:name="Arial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  <w:fldSimple w:instr=" PAGE  \* MERGEFORMAT ">
      <w:r>
        <w:rPr>
          <w:rFonts w:ascii="仿宋_GB2312"/>
          <w:sz w:val="28"/>
          <w:szCs w:val="28"/>
        </w:rPr>
        <w:t>-</w:t>
      </w:r>
      <w:r>
        <w:rPr>
          <w:rFonts w:ascii="仿宋_GB2312"/>
          <w:sz w:val="28"/>
          <w:szCs w:val="28"/>
        </w:rPr>
        <w:t xml:space="preserve"> 8 -</w:t>
      </w:r>
    </w:fldSimple>
  </w:p>
  <w:p>
    <w:pPr>
      <w:pStyle w:val=""/>
    </w:pPr>
  </w:p>
</w:hdr>
</file>

<file path=word/foot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  <w:jc w:val="right"/>
    </w:pPr>
    <w:fldSimple w:instr=" PAGE  \* MERGEFORMAT ">
      <w:r>
        <w:rPr>
          <w:rFonts w:ascii="仿宋_GB2312"/>
          <w:sz w:val="28"/>
          <w:szCs w:val="28"/>
        </w:rPr>
        <w:t>-</w:t>
      </w:r>
      <w:r>
        <w:rPr>
          <w:rFonts w:ascii="仿宋_GB2312"/>
          <w:sz w:val="28"/>
          <w:szCs w:val="28"/>
        </w:rPr>
        <w:t xml:space="preserve"> 7 -</w:t>
      </w:r>
    </w:fldSimple>
  </w:p>
  <w:p>
    <w:pPr>
      <w:pStyle w:val="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evenAndOddHeaders/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rFonts w:ascii="Calibri" w:hAnsi="Calibri"/>
      <w:sz w:val="21"/>
      <w:szCs w:val="22"/>
    </w:rPr>
  </w:style>
  <w:style w:type="character" w:styleId="">
    <w:name w:val="默认段落字体"/>
    <w:qFormat/>
  </w:style>
  <w:style w:type="table" w:styleId="">
    <w:name w:val="普通表格"/>
    <w:qFormat/>
    <w:pPr/>
    <w:tblPr>
      <w:tblBorders>
        <w:top w:val="nil" w:sz="2" w:color="000000" w:space="0"/>
        <w:bottom w:val="nil" w:sz="2" w:color="000000" w:space="0"/>
        <w:left w:val="nil" w:sz="2" w:color="000000" w:space="0"/>
        <w:right w:val="nil" w:sz="2" w:color="000000" w:space="0"/>
        <w:insideH w:val="nil" w:sz="2" w:color="000000" w:space="0"/>
        <w:insideV w:val="nil" w:sz="2" w:color="000000" w:space="0"/>
      </w:tblBorders>
      <w:tblStyle w:val="普通表格"/>
      <w:tblLook w:val="1E0"/>
    </w:tblPr>
  </w:style>
  <w:style w:type="paragraph" w:styleId="">
    <w:name w:val="页脚"/>
    <w:qFormat/>
    <w:basedOn w:val="正文"/>
    <w:pPr>
      <w:jc w:val="left"/>
    </w:pPr>
    <w:rPr>
      <w:sz w:val="18"/>
      <w:szCs w:val="1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footer" Target="footer1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