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8"/>
          <w:bdr w:val="none" w:color="auto" w:sz="0" w:space="0"/>
          <w:lang w:val="en-US" w:eastAsia="zh-CN"/>
          <w:i w:val="0"/>
          <w:color w:val="333333"/>
          <w:rFonts w:ascii="Microsoft YaHei UI" w:cs="Microsoft YaHei UI" w:eastAsia="Microsoft YaHei UI" w:hAnsi="Microsoft YaHei UI" w:hint="default"/>
          <w:sz w:val="25"/>
          <w:szCs w:val="25"/>
          <w:caps w:val="0"/>
          <w:shd w:fill="FFFFFF" w:val="clear"/>
        </w:rPr>
      </w:pPr>
      <w:bookmarkStart w:id="0" w:name="_GoBack"/>
      <w:r>
        <w:rPr>
          <w:spacing w:val="8"/>
          <w:bdr w:val="none" w:color="auto" w:sz="0" w:space="0"/>
          <w:lang w:val="en-US" w:eastAsia="zh-CN"/>
          <w:i w:val="0"/>
          <w:color w:val="333333"/>
          <w:rFonts w:ascii="Microsoft YaHei UI" w:cs="Microsoft YaHei UI" w:eastAsia="Microsoft YaHei UI" w:hAnsi="Microsoft YaHei UI" w:hint="eastAsia"/>
          <w:sz w:val="25"/>
          <w:szCs w:val="25"/>
          <w:caps w:val="0"/>
          <w:shd w:fill="FFFFFF" w:val="clear"/>
        </w:rPr>
        <w:t xml:space="preserve">警务辅助人员体能测试评分标准 </w:t>
      </w:r>
    </w:p>
    <w:bookmarkEnd w:id="0"/>
    <w:p>
      <w:pPr>
        <w:jc w:val="center"/>
      </w:pPr>
      <w:r>
        <w:rPr>
          <w:noProof/>
        </w:rPr>
        <w:drawing>
          <wp:inline distB="0" distL="114300" distR="114300" distT="0">
            <wp:extent cx="4133850" cy="6591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5A109C8"/>
    <w:rsid val="45A109C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2020-12-14T08:50:00Z</dcterms:created>
  <dc:creator>lenovo</dc:creator>
  <cp:lastModifiedBy>lenovo</cp:lastModifiedBy>
  <dcterms:modified xsi:type="dcterms:W3CDTF">2020-12-14T08:51:33Z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