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pageBreakBefore w:val="0"/>
        <w:spacing w:line="340" w:lineRule="exact"/>
        <w:rPr>
          <w:bCs/>
          <w:lang w:eastAsia="zh-CN"/>
          <w:b/>
          <w:rFonts w:hint="eastAsia" w:eastAsiaTheme="minorEastAsia"/>
          <w:sz w:val="21"/>
          <w:szCs w:val="21"/>
        </w:rPr>
      </w:pPr>
      <w:r>
        <w:rPr>
          <w:bCs/>
          <w:lang w:eastAsia="zh-CN"/>
          <w:b/>
          <w:rFonts w:hint="eastAsia"/>
          <w:sz w:val="21"/>
          <w:szCs w:val="21"/>
        </w:rPr>
        <w:t xml:space="preserve">附件二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00" w:lineRule="exact"/>
        <w:rPr>
          <w:bCs/>
          <w:b/>
          <w:rFonts w:hint="eastAsia"/>
          <w:sz w:val="28"/>
          <w:szCs w:val="28"/>
        </w:rPr>
      </w:pPr>
      <w:r>
        <w:rPr>
          <w:bCs/>
          <w:b/>
          <w:rFonts w:hint="eastAsia"/>
          <w:sz w:val="28"/>
          <w:szCs w:val="28"/>
        </w:rPr>
        <w:t>疫情防控须知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numPr>
          <w:ilvl w:val="0"/>
          <w:numId w:val="0"/>
        </w:numPr>
        <w:pageBreakBefore w:val="0"/>
        <w:spacing w:line="500" w:lineRule="exact"/>
        <w:rPr>
          <w:rFonts w:hint="eastAsia"/>
          <w:sz w:val="28"/>
          <w:szCs w:val="28"/>
        </w:rPr>
      </w:pPr>
      <w:r>
        <w:rPr>
          <w:lang w:val="en-US" w:eastAsia="zh-CN"/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体检人员应通过“皖事通”APP 实名申领安徽健康码(以下简 称“安康码”)，并持续关注“安康码”状态并保持通讯畅通。“安 康码”绿码且体温正常的经现场确认后方可参加体检。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numPr>
          <w:ilvl w:val="0"/>
          <w:numId w:val="0"/>
        </w:numPr>
        <w:pageBreakBefore w:val="0"/>
        <w:spacing w:line="500" w:lineRule="exact"/>
        <w:rPr>
          <w:rFonts w:hint="eastAsia"/>
          <w:sz w:val="28"/>
          <w:szCs w:val="28"/>
        </w:rPr>
      </w:pPr>
      <w:r>
        <w:rPr>
          <w:lang w:val="en-US" w:eastAsia="zh-CN"/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体检人员要做好自我防护，注意个人卫生，加强营养和合理休 息，防止过度紧张和疲劳，以良好心态和身体素质参加现场体检，避 免出现发热、咳嗽等异常症状。参加体检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当天要采取合适的出行方式， 与他人保持安全间距。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numPr>
          <w:ilvl w:val="0"/>
          <w:numId w:val="0"/>
        </w:numPr>
        <w:pageBreakBefore w:val="0"/>
        <w:spacing w:line="500" w:lineRule="exact"/>
        <w:rPr>
          <w:rFonts w:hint="eastAsia"/>
          <w:sz w:val="28"/>
          <w:szCs w:val="28"/>
        </w:rPr>
      </w:pPr>
      <w:r>
        <w:rPr>
          <w:lang w:val="en-US" w:eastAsia="zh-CN"/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体检现场必须确保人与人之间保持 1 米以上距离(应自备口罩 并全程佩戴口罩，但在接受身份识别验证等特殊情况下须摘除口罩)。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numPr>
          <w:ilvl w:val="0"/>
          <w:numId w:val="0"/>
        </w:numPr>
        <w:pageBreakBefore w:val="0"/>
        <w:spacing w:line="500" w:lineRule="exact"/>
        <w:rPr>
          <w:rFonts w:hint="eastAsia"/>
          <w:sz w:val="28"/>
          <w:szCs w:val="28"/>
        </w:rPr>
      </w:pPr>
      <w:r>
        <w:rPr>
          <w:lang w:val="en-US" w:eastAsia="zh-CN"/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体检前 14 天内，应尽量避免在国内疫情中高风险地区或国 （境）外旅行、居住；尽量避免与新冠肺炎确诊病例、疑似病例、无 症状感染者及中高风险区域人员接触；尽量避免去人群流动性较大、 人群密集的场所聚集。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numPr>
          <w:ilvl w:val="0"/>
          <w:numId w:val="0"/>
        </w:numPr>
        <w:pageBreakBefore w:val="0"/>
        <w:spacing w:line="500" w:lineRule="exact"/>
        <w:rPr>
          <w:rFonts w:hint="eastAsia"/>
          <w:sz w:val="28"/>
          <w:szCs w:val="28"/>
        </w:rPr>
      </w:pPr>
      <w:r>
        <w:rPr>
          <w:lang w:val="en-US" w:eastAsia="zh-CN"/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凡隐瞒或谎报旅居史、接触史、健康状况等疫情防控重点信息， 不配合工作人员进行防疫检测、询问、排查、送诊等造成严重后果的， 将按照疫情防控相关规定严肃处理。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numPr>
          <w:ilvl w:val="0"/>
          <w:numId w:val="0"/>
        </w:numPr>
        <w:pageBreakBefore w:val="0"/>
        <w:spacing w:line="500" w:lineRule="exact"/>
        <w:rPr>
          <w:rFonts w:hint="eastAsia"/>
          <w:sz w:val="28"/>
          <w:szCs w:val="28"/>
        </w:rPr>
      </w:pPr>
      <w:r>
        <w:rPr>
          <w:lang w:val="en-US" w:eastAsia="zh-CN"/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参加体检人员要认真阅读本须知，承诺已知悉告知事项、证明 义务和防疫要求，并自愿承担相关责任。凡隐瞒或谎报旅居史、接触 史、健康状况等疫情防控重点信息，不配合工作人员进行防疫检测、 询问、排查、送诊等造成严重后果的，将按照疫情防控相关规定严肃 处理。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00" w:lineRule="exact"/>
        <w:rPr>
          <w:sz w:val="28"/>
          <w:szCs w:val="28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91837DC"/>
    <w:rsid val="591837D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2020-12-30T03:33:00Z</dcterms:created>
  <dc:creator>Administrator</dc:creator>
  <cp:lastModifiedBy>Administrator</cp:lastModifiedBy>
  <dcterms:modified xsi:type="dcterms:W3CDTF">2020-12-30T03:34:07Z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