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824"/>
        <w:gridCol w:w="1004"/>
        <w:gridCol w:w="1018"/>
        <w:gridCol w:w="1827"/>
        <w:gridCol w:w="1797"/>
        <w:gridCol w:w="1348"/>
      </w:tblGrid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学历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学位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b/>
                <w:bCs/>
                <w:color w:val="444444"/>
                <w:sz w:val="24"/>
                <w:szCs w:val="24"/>
              </w:rPr>
              <w:t>备注</w:t>
            </w:r>
          </w:p>
        </w:tc>
      </w:tr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李俊飞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研究生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博士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中国科学院研究生院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计算机应用技术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喻继军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研究生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博士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中山大学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管理科学与工程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马莅夏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研究生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博士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澳门城市大学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工商管理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陈松洲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研究生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硕士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云南财经大学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公共管理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教授</w:t>
            </w:r>
          </w:p>
        </w:tc>
      </w:tr>
      <w:tr w:rsidR="002B32E4" w:rsidRPr="002B32E4" w:rsidTr="002B32E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李冰音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研究生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博士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澳门城市大学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24"/>
                <w:szCs w:val="24"/>
              </w:rPr>
              <w:t>工商管理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B32E4" w:rsidRPr="002B32E4" w:rsidRDefault="002B32E4" w:rsidP="002B32E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2B32E4">
              <w:rPr>
                <w:rFonts w:ascii="Arial" w:eastAsia="宋体" w:hAnsi="Arial" w:cs="Arial"/>
                <w:color w:val="444444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32E4"/>
    <w:rsid w:val="002B32E4"/>
    <w:rsid w:val="00323B43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B32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2020-12-25T01:55:00Z</dcterms:created>
  <dcterms:modified xsi:type="dcterms:W3CDTF">2020-12-25T01:55:00Z</dcterms:modified>
</cp:coreProperties>
</file>