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</w:rPr>
        <w:t>浙江瓯海铁路投资集团有限公司公开招聘计划表</w:t>
      </w:r>
    </w:p>
    <w:tbl>
      <w:tblPr>
        <w:tblStyle w:val="7"/>
        <w:tblW w:w="140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"/>
        <w:gridCol w:w="709"/>
        <w:gridCol w:w="1984"/>
        <w:gridCol w:w="992"/>
        <w:gridCol w:w="2127"/>
        <w:gridCol w:w="1417"/>
        <w:gridCol w:w="709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所属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公司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招聘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招聘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人数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资格条件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学历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户籍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其他条件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浙江瓯海铁路投资集团有限公司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党务工作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198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年1月1日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以后出生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本科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及以上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语言文学类、哲学类、法学类相关专业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温州市区（鹿城、瓯海、龙湾、洞头）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中共党员，具有3年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以上相关工作经历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</w:rPr>
              <w:t>主要从事党务工作。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417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left="-850" w:leftChars="-405"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浙江瓯海铁路投资集团有限公司公开招录工作人员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学历专业资格审查对照范围</w:t>
      </w:r>
    </w:p>
    <w:p>
      <w:pPr>
        <w:spacing w:line="500" w:lineRule="exact"/>
        <w:ind w:firstLine="880" w:firstLineChars="2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spacing w:line="500" w:lineRule="exact"/>
        <w:ind w:firstLine="624" w:firstLineChars="200"/>
        <w:rPr>
          <w:rFonts w:ascii="黑体" w:eastAsia="黑体"/>
          <w:color w:val="000000" w:themeColor="text1"/>
          <w:spacing w:val="-4"/>
          <w:sz w:val="32"/>
          <w:szCs w:val="32"/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</w:rPr>
        <w:t>一、“语言文学类”相关专业</w:t>
      </w:r>
    </w:p>
    <w:p>
      <w:pPr>
        <w:spacing w:line="500" w:lineRule="exact"/>
        <w:ind w:firstLine="624" w:firstLineChars="200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</w:rPr>
        <w:t>汉语言文学、文秘、秘书、现代文员。</w:t>
      </w:r>
    </w:p>
    <w:p>
      <w:pPr>
        <w:spacing w:line="500" w:lineRule="exact"/>
        <w:rPr>
          <w:rFonts w:hint="eastAsia" w:ascii="仿宋" w:hAnsi="仿宋" w:eastAsia="仿宋" w:cs="仿宋"/>
          <w:b/>
          <w:color w:val="000000" w:themeColor="text1"/>
          <w:spacing w:val="-4"/>
          <w:sz w:val="32"/>
          <w:szCs w:val="32"/>
        </w:rPr>
      </w:pPr>
    </w:p>
    <w:p>
      <w:pPr>
        <w:spacing w:line="500" w:lineRule="exact"/>
        <w:ind w:firstLine="624" w:firstLineChars="200"/>
        <w:rPr>
          <w:rFonts w:ascii="黑体" w:eastAsia="黑体"/>
          <w:color w:val="000000" w:themeColor="text1"/>
          <w:spacing w:val="-4"/>
          <w:sz w:val="32"/>
          <w:szCs w:val="32"/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</w:rPr>
        <w:t>二、“哲学类”相关专业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马克思主义哲学、哲学、中国哲学。</w:t>
      </w:r>
    </w:p>
    <w:p>
      <w:pPr>
        <w:spacing w:line="500" w:lineRule="exact"/>
        <w:ind w:firstLine="627" w:firstLineChars="200"/>
        <w:rPr>
          <w:rFonts w:ascii="仿宋_GB2312" w:eastAsia="仿宋_GB2312"/>
          <w:color w:val="000000" w:themeColor="text1"/>
          <w:spacing w:val="-4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pacing w:val="-4"/>
          <w:sz w:val="32"/>
          <w:szCs w:val="32"/>
        </w:rPr>
        <w:t xml:space="preserve"> </w:t>
      </w:r>
    </w:p>
    <w:p>
      <w:pPr>
        <w:spacing w:line="500" w:lineRule="exact"/>
        <w:ind w:firstLine="624" w:firstLineChars="200"/>
        <w:rPr>
          <w:rFonts w:ascii="黑体" w:eastAsia="黑体"/>
          <w:color w:val="000000" w:themeColor="text1"/>
          <w:spacing w:val="-4"/>
          <w:sz w:val="32"/>
          <w:szCs w:val="32"/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</w:rPr>
        <w:t>三、“法学类”相关专业</w:t>
      </w:r>
    </w:p>
    <w:p>
      <w:pPr>
        <w:spacing w:line="500" w:lineRule="exact"/>
        <w:ind w:firstLine="624" w:firstLineChars="200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</w:rPr>
        <w:t>法学、法律学、法律秘书。</w:t>
      </w:r>
    </w:p>
    <w:p>
      <w:pPr>
        <w:spacing w:line="500" w:lineRule="exac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其他未尽事宜，由浙江瓯海铁路投资集团有限公司研究决定。</w:t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ind w:left="-283" w:leftChars="-135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附件3</w:t>
      </w:r>
    </w:p>
    <w:p>
      <w:pPr>
        <w:spacing w:line="560" w:lineRule="exact"/>
        <w:ind w:left="-850" w:leftChars="-405" w:right="-907" w:rightChars="-432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浙江瓯海铁路投资集团有限公司公开招录工作人员</w:t>
      </w:r>
    </w:p>
    <w:p>
      <w:pPr>
        <w:spacing w:line="560" w:lineRule="exact"/>
        <w:ind w:left="-850" w:leftChars="-405" w:right="-907" w:rightChars="-432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报 名 表</w:t>
      </w:r>
    </w:p>
    <w:p>
      <w:pPr>
        <w:jc w:val="right"/>
        <w:rPr>
          <w:rFonts w:eastAsia="黑体"/>
          <w:b/>
          <w:bCs/>
          <w:color w:val="000000" w:themeColor="text1"/>
          <w:sz w:val="36"/>
          <w:szCs w:val="36"/>
        </w:rPr>
      </w:pPr>
      <w:r>
        <w:rPr>
          <w:rFonts w:hint="eastAsia" w:ascii="宋体" w:hAnsi="宋体"/>
          <w:color w:val="000000" w:themeColor="text1"/>
          <w:szCs w:val="21"/>
        </w:rPr>
        <w:t>报名序号（工作人员填）：</w:t>
      </w:r>
    </w:p>
    <w:tbl>
      <w:tblPr>
        <w:tblStyle w:val="6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281"/>
        <w:gridCol w:w="281"/>
        <w:gridCol w:w="237"/>
        <w:gridCol w:w="242"/>
        <w:gridCol w:w="237"/>
        <w:gridCol w:w="274"/>
        <w:gridCol w:w="261"/>
        <w:gridCol w:w="2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毕业院校及专 业</w:t>
            </w:r>
          </w:p>
        </w:tc>
        <w:tc>
          <w:tcPr>
            <w:tcW w:w="2790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专   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 xml:space="preserve"> 现工作单位</w:t>
            </w:r>
          </w:p>
        </w:tc>
        <w:tc>
          <w:tcPr>
            <w:tcW w:w="5857" w:type="dxa"/>
            <w:gridSpan w:val="1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8"/>
              </w:rPr>
              <w:t>户口所在地</w:t>
            </w:r>
          </w:p>
        </w:tc>
        <w:tc>
          <w:tcPr>
            <w:tcW w:w="4997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3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移动电话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现 住 址</w:t>
            </w:r>
          </w:p>
        </w:tc>
        <w:tc>
          <w:tcPr>
            <w:tcW w:w="4997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53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邮箱（必填）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止年月</w:t>
            </w: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单位或学校名称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3509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奖惩情况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熟悉专业和特长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0146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</w:rPr>
              <w:t>本人声明：上述填写内容真实完整，服从用人单位的安排，如有不实，本人愿承担相关责任。</w:t>
            </w:r>
          </w:p>
          <w:p>
            <w:pPr>
              <w:snapToGrid w:val="0"/>
              <w:spacing w:line="440" w:lineRule="exact"/>
              <w:ind w:firstLine="3351" w:firstLineChars="1391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32"/>
              </w:rPr>
              <w:t>报名人（本人签名）：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招聘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单位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审核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意见</w:t>
            </w:r>
          </w:p>
        </w:tc>
        <w:tc>
          <w:tcPr>
            <w:tcW w:w="9369" w:type="dxa"/>
            <w:gridSpan w:val="2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</w:p>
          <w:p>
            <w:pPr>
              <w:spacing w:line="360" w:lineRule="exact"/>
              <w:ind w:firstLine="7080" w:firstLineChars="295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</w:rPr>
        <w:t>工作经历证明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pacing w:val="85"/>
          <w:sz w:val="44"/>
          <w:szCs w:val="4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同志（身份证号码：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）于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日期间在我单位从事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工作，我单位对本证明真实性负责。</w:t>
      </w:r>
    </w:p>
    <w:p>
      <w:pPr>
        <w:ind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555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5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（单位盖章）           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jc w:val="left"/>
        <w:rPr>
          <w:sz w:val="32"/>
          <w:szCs w:val="32"/>
        </w:rPr>
      </w:pPr>
    </w:p>
    <w:sectPr>
      <w:pgSz w:w="11906" w:h="16838"/>
      <w:pgMar w:top="1134" w:right="127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7C01E94"/>
    <w:rsid w:val="07C7294F"/>
    <w:rsid w:val="14BD271C"/>
    <w:rsid w:val="1F33398C"/>
    <w:rsid w:val="23410A46"/>
    <w:rsid w:val="23A151FD"/>
    <w:rsid w:val="24F242D2"/>
    <w:rsid w:val="279C1FB6"/>
    <w:rsid w:val="30151FFD"/>
    <w:rsid w:val="333C5F21"/>
    <w:rsid w:val="33DB2664"/>
    <w:rsid w:val="3AF0547C"/>
    <w:rsid w:val="462D7F5B"/>
    <w:rsid w:val="48F8741D"/>
    <w:rsid w:val="51CB6A99"/>
    <w:rsid w:val="597B3E1F"/>
    <w:rsid w:val="5BD852F5"/>
    <w:rsid w:val="6199423E"/>
    <w:rsid w:val="63C709F5"/>
    <w:rsid w:val="652D2153"/>
    <w:rsid w:val="670B4118"/>
    <w:rsid w:val="692F6355"/>
    <w:rsid w:val="6C995E84"/>
    <w:rsid w:val="72AB0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3012</Words>
  <Characters>730</Characters>
  <Lines>6</Lines>
  <Paragraphs>7</Paragraphs>
  <TotalTime>55</TotalTime>
  <ScaleCrop>false</ScaleCrop>
  <LinksUpToDate>false</LinksUpToDate>
  <CharactersWithSpaces>3735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Administrator</cp:lastModifiedBy>
  <cp:lastPrinted>2019-12-31T05:13:00Z</cp:lastPrinted>
  <dcterms:modified xsi:type="dcterms:W3CDTF">2020-12-25T06:08:59Z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