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1008"/>
        <w:gridCol w:w="1644"/>
        <w:gridCol w:w="31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bookmarkStart w:id="0" w:name="_GoBack" w:colFirst="0" w:colLast="3"/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招聘岗位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计划数（名）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要求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分布学段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初中数学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性别不限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初中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初中英语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性别不限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初中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小学语文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性别不限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小学数学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性别不限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初中体育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性别不限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初中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小学体育（一）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男性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小学体育（二）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女性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特教体育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男性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特教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初中音乐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性别不限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初中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小学音乐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性别不限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小学美术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性别不限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高中信息技术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性别不限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高中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教育学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性别不限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全学段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心理学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性别不限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全学段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小计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45353"/>
                <w:sz w:val="18"/>
                <w:szCs w:val="18"/>
              </w:rPr>
              <w:t>58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color w:val="545353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545353"/>
                <w:sz w:val="14"/>
                <w:szCs w:val="14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 w:firstLine="420"/>
        <w:jc w:val="lef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color w:val="000000"/>
          <w:sz w:val="18"/>
          <w:szCs w:val="18"/>
        </w:rPr>
        <w:t>注：每名应聘者限报1个岗位。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65FC2"/>
    <w:rsid w:val="31A65FC2"/>
    <w:rsid w:val="718B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2020-12-29T02:01:00Z</dcterms:created>
  <dc:creator>ぺ灬cc果冻ル</dc:creator>
  <cp:lastModifiedBy>可爱的小苏童鞋</cp:lastModifiedBy>
  <dcterms:modified xsi:type="dcterms:W3CDTF">2020-12-30T06:40:29Z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