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八闽健康码申领流程</w:t>
      </w:r>
    </w:p>
    <w:p>
      <w:pPr>
        <w:pStyle w:val=""/>
      </w:pPr>
    </w:p>
    <w:p>
      <w:pPr>
        <w:pStyle w:val=""/>
      </w:pPr>
      <w:r>
        <w:rPr>
          <w:b/>
          <w:rFonts w:ascii="仿宋_GB2312" w:hAnsi="宋体"/>
          <w:sz w:val="32"/>
          <w:szCs w:val="32"/>
        </w:rPr>
        <w:t>1.识别二维码下载闽政通APP</w:t>
      </w:r>
    </w:p>
    <w:p>
      <w:pPr>
        <w:pStyle w:val=""/>
        <w:jc w:val="center"/>
      </w:pPr>
      <w:r>
        <w:rPr>
          <w:noProof/>
        </w:rPr>
        <w:drawing>
          <wp:inline distT="0" distB="0" distL="0" distR="0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"/>
      </w:pPr>
    </w:p>
    <w:p>
      <w:pPr>
        <w:pStyle w:val=""/>
      </w:pPr>
      <w:r>
        <w:rPr>
          <w:b/>
          <w:rFonts w:ascii="仿宋_GB2312" w:hAnsi="宋体"/>
          <w:sz w:val="32"/>
          <w:szCs w:val="32"/>
        </w:rPr>
        <w:t>2.注册</w:t>
      </w:r>
    </w:p>
    <w:p>
      <w:pPr>
        <w:pStyle w:val=""/>
        <w:jc w:val="center"/>
      </w:pPr>
      <w:r>
        <w:rPr>
          <w:noProof/>
        </w:rPr>
        <w:drawing>
          <wp:inline distT="0" distB="0" distL="0" distR="0">
            <wp:extent cx="1800225" cy="3600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40865" cy="36823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368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0545" cy="36410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364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"/>
        <w:jc w:val="center"/>
      </w:pPr>
    </w:p>
    <w:p>
      <w:pPr>
        <w:pStyle w:val=""/>
      </w:pPr>
      <w:r>
        <w:rPr>
          <w:b/>
          <w:rFonts w:ascii="仿宋_GB2312" w:hAnsi="宋体"/>
          <w:sz w:val="32"/>
          <w:szCs w:val="32"/>
        </w:rPr>
        <w:t>3.进行实名认证</w:t>
      </w:r>
    </w:p>
    <w:p>
      <w:pPr>
        <w:pStyle w:val=""/>
        <w:jc w:val="center"/>
      </w:pPr>
      <w:r>
        <w:rPr>
          <w:noProof/>
        </w:rPr>
        <w:drawing>
          <wp:inline distT="0" distB="0" distL="0" distR="0">
            <wp:extent cx="1836420" cy="37884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78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13560" cy="38265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382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7055" cy="3797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79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"/>
        <w:jc w:val="center"/>
      </w:pPr>
    </w:p>
    <w:p>
      <w:pPr>
        <w:pStyle w:val=""/>
      </w:pPr>
      <w:r>
        <w:rPr>
          <w:b/>
          <w:rFonts w:ascii="仿宋_GB2312" w:hAnsi="宋体"/>
          <w:sz w:val="32"/>
          <w:szCs w:val="32"/>
        </w:rPr>
        <w:t>4.生成个人“八闽健康码”</w:t>
      </w:r>
    </w:p>
    <w:p>
      <w:pPr>
        <w:pStyle w:val=""/>
        <w:jc w:val="center"/>
      </w:pPr>
      <w:r>
        <w:rPr>
          <w:noProof/>
        </w:rPr>
        <w:drawing>
          <wp:inline distT="0" distB="0" distL="0" distR="0">
            <wp:extent cx="1868170" cy="39071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390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7060" cy="39198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391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99285" cy="39382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393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"/>
        <w:jc w:val="center"/>
        <w:rPr>
          <w:b/>
          <w:sz w:val="32"/>
          <w:szCs w:val="32"/>
        </w:rPr>
      </w:pPr>
    </w:p>
    <w:p>
      <w:pPr>
        <w:pStyle w:val=""/>
      </w:pPr>
      <w:r>
        <w:rPr>
          <w:b/>
          <w:rFonts w:ascii="仿宋_GB2312" w:hAnsi="宋体"/>
          <w:sz w:val="32"/>
          <w:szCs w:val="32"/>
        </w:rPr>
        <w:t>5.绿色二维码样式</w:t>
      </w:r>
    </w:p>
    <w:p>
      <w:pPr>
        <w:pStyle w:val=""/>
        <w:jc w:val="center"/>
      </w:pPr>
      <w:r>
        <w:rPr>
          <w:noProof/>
        </w:rPr>
        <w:drawing>
          <wp:inline distT="0" distB="0" distL="0" distR="0">
            <wp:extent cx="2296160" cy="34601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346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pgSz w:w="11906" w:h="16838"/>
      <w:pgMar w:left="851" w:right="851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宋体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批注框文本"/>
    <w:qFormat/>
    <w:basedOn w:val="正文"/>
    <w:pPr/>
    <w:rPr>
      <w:sz w:val="18"/>
      <w:szCs w:val="18"/>
    </w:rPr>
  </w:style>
  <w:style w:type="character" w:styleId="Char">
    <w:name w:val="批注框文本 Char"/>
    <w:qFormat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png"/><Relationship Id="rId17" Type="http://schemas.openxmlformats.org/officeDocument/2006/relationships/image" Target="media/image11.jpg"/><Relationship Id="rId1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