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00" w:lineRule="exact"/>
      </w:pPr>
      <w:r>
        <w:rPr>
          <w:b/>
          <w:rFonts w:ascii="仿宋_GB2312" w:hAnsi="宋体"/>
          <w:sz w:val="44"/>
          <w:szCs w:val="44"/>
        </w:rPr>
        <w:t>北京市海淀区人民检察院所属事业单位</w:t>
      </w:r>
    </w:p>
    <w:p>
      <w:pPr>
        <w:pStyle w:val=""/>
        <w:jc w:val="center"/>
        <w:spacing w:line="500" w:lineRule="exact"/>
      </w:pPr>
      <w:r>
        <w:rPr>
          <w:b/>
          <w:rFonts w:ascii="仿宋_GB2312" w:hAnsi="宋体"/>
          <w:sz w:val="44"/>
          <w:szCs w:val="44"/>
        </w:rPr>
        <w:t>2020年公开招聘拟聘用人员公示</w:t>
      </w:r>
    </w:p>
    <w:tbl>
      <w:tblPr>
        <w:tblBorders>
          <w:top w:val="double" w:sz="4" w:color="000000" w:space="0"/>
          <w:bottom w:val="double" w:sz="4" w:color="000000" w:space="0"/>
          <w:left w:val="double" w:sz="4" w:color="000000" w:space="0"/>
          <w:right w:val="doub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4252" w:type="dxa"/>
      </w:tblPr>
      <w:tblGrid>
        <w:gridCol w:w="4503"/>
        <w:gridCol w:w="1559"/>
        <w:gridCol w:w="2236"/>
        <w:gridCol w:w="2867"/>
        <w:gridCol w:w="3087"/>
      </w:tblGrid>
      <w:tr>
        <w:trPr>
          <w:trHeight w:val="750" w:hRule="atLeast"/>
        </w:trPr>
        <w:tc>
          <w:tcPr>
            <w:vAlign w:val="center"/>
            <w:tcW w:w="4503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黑体" w:hAnsi="宋体"/>
                <w:sz w:val="28"/>
                <w:szCs w:val="28"/>
              </w:rPr>
              <w:t>用人单位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黑体" w:hAnsi="宋体"/>
                <w:sz w:val="28"/>
                <w:szCs w:val="28"/>
              </w:rPr>
              <w:t>岗位代码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黑体" w:hAnsi="宋体"/>
                <w:sz w:val="28"/>
                <w:szCs w:val="28"/>
              </w:rPr>
              <w:t>排名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黑体" w:hAnsi="宋体"/>
                <w:sz w:val="28"/>
                <w:szCs w:val="28"/>
              </w:rPr>
              <w:t>姓名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黑体" w:hAnsi="宋体"/>
                <w:sz w:val="28"/>
                <w:szCs w:val="28"/>
              </w:rPr>
              <w:t>性别</w:t>
            </w:r>
          </w:p>
        </w:tc>
      </w:tr>
      <w:tr>
        <w:trPr>
          <w:trHeight w:val="750" w:hRule="atLeast"/>
        </w:trPr>
        <w:tc>
          <w:tcPr>
            <w:vAlign w:val="center"/>
            <w:tcW w:w="4503" w:type="dxa"/>
          </w:tcPr>
          <w:p>
            <w:pPr>
              <w:pStyle w:val=""/>
              <w:spacing w:line="360" w:lineRule="exact"/>
            </w:pPr>
            <w:r>
              <w:rPr>
                <w:rFonts w:ascii="仿宋_GB2312" w:hAnsi="宋体"/>
                <w:sz w:val="28"/>
                <w:szCs w:val="28"/>
              </w:rPr>
              <w:t>北京市</w:t>
            </w:r>
            <w:r>
              <w:rPr>
                <w:rFonts w:ascii="仿宋_GB2312" w:hAnsi="宋体"/>
                <w:sz w:val="28"/>
                <w:szCs w:val="28"/>
              </w:rPr>
              <w:t>海淀区</w:t>
            </w:r>
            <w:r>
              <w:rPr>
                <w:rFonts w:ascii="仿宋_GB2312" w:hAnsi="宋体"/>
                <w:sz w:val="28"/>
                <w:szCs w:val="28"/>
              </w:rPr>
              <w:t>人民检察院信息中心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201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1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郭怡丰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女</w:t>
            </w:r>
          </w:p>
        </w:tc>
      </w:tr>
      <w:tr>
        <w:trPr>
          <w:trHeight w:val="730" w:hRule="atLeast"/>
        </w:trPr>
        <w:tc>
          <w:tcPr>
            <w:vAlign w:val="center"/>
            <w:tcW w:w="450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8"/>
                <w:szCs w:val="28"/>
              </w:rPr>
              <w:t>北京市</w:t>
            </w:r>
            <w:r>
              <w:rPr>
                <w:rFonts w:ascii="仿宋_GB2312" w:hAnsi="宋体"/>
                <w:sz w:val="28"/>
                <w:szCs w:val="28"/>
              </w:rPr>
              <w:t>海淀区</w:t>
            </w:r>
            <w:r>
              <w:rPr>
                <w:rFonts w:ascii="仿宋_GB2312" w:hAnsi="宋体"/>
                <w:sz w:val="28"/>
                <w:szCs w:val="28"/>
              </w:rPr>
              <w:t>人民检察院信息中心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201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崔立菊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女</w:t>
            </w:r>
          </w:p>
        </w:tc>
      </w:tr>
      <w:tr>
        <w:trPr>
          <w:trHeight w:val="730" w:hRule="atLeast"/>
        </w:trPr>
        <w:tc>
          <w:tcPr>
            <w:vAlign w:val="center"/>
            <w:tcW w:w="450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8"/>
                <w:szCs w:val="28"/>
              </w:rPr>
              <w:t>北京市</w:t>
            </w:r>
            <w:r>
              <w:rPr>
                <w:rFonts w:ascii="仿宋_GB2312" w:hAnsi="宋体"/>
                <w:sz w:val="28"/>
                <w:szCs w:val="28"/>
              </w:rPr>
              <w:t>海淀区</w:t>
            </w:r>
            <w:r>
              <w:rPr>
                <w:rFonts w:ascii="仿宋_GB2312" w:hAnsi="宋体"/>
                <w:sz w:val="28"/>
                <w:szCs w:val="28"/>
              </w:rPr>
              <w:t>人民检察院信息中心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202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1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刘一辰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男</w:t>
            </w:r>
          </w:p>
        </w:tc>
      </w:tr>
      <w:tr>
        <w:trPr>
          <w:trHeight w:val="730" w:hRule="atLeast"/>
        </w:trPr>
        <w:tc>
          <w:tcPr>
            <w:vAlign w:val="center"/>
            <w:tcW w:w="450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宋体"/>
                <w:sz w:val="28"/>
                <w:szCs w:val="28"/>
              </w:rPr>
              <w:t>北京市</w:t>
            </w:r>
            <w:r>
              <w:rPr>
                <w:rFonts w:ascii="仿宋_GB2312" w:hAnsi="宋体"/>
                <w:sz w:val="28"/>
                <w:szCs w:val="28"/>
              </w:rPr>
              <w:t>海淀区</w:t>
            </w:r>
            <w:r>
              <w:rPr>
                <w:rFonts w:ascii="仿宋_GB2312" w:hAnsi="宋体"/>
                <w:sz w:val="28"/>
                <w:szCs w:val="28"/>
              </w:rPr>
              <w:t>人民检察院信息中心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202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2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韩  晴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黑体"/>
                <w:sz w:val="28"/>
                <w:szCs w:val="28"/>
              </w:rPr>
              <w:t>女</w:t>
            </w:r>
          </w:p>
        </w:tc>
      </w:tr>
      <w:tr>
        <w:trPr>
          <w:trHeight w:val="730" w:hRule="atLeast"/>
        </w:trPr>
        <w:tc>
          <w:tcPr>
            <w:vAlign w:val="center"/>
            <w:tcW w:w="450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宋体"/>
                <w:sz w:val="28"/>
                <w:szCs w:val="28"/>
              </w:rPr>
              <w:t>北京市</w:t>
            </w:r>
            <w:r>
              <w:rPr>
                <w:rFonts w:ascii="仿宋_GB2312" w:hAnsi="宋体"/>
                <w:sz w:val="28"/>
                <w:szCs w:val="28"/>
              </w:rPr>
              <w:t>海淀区</w:t>
            </w:r>
            <w:r>
              <w:rPr>
                <w:rFonts w:ascii="仿宋_GB2312" w:hAnsi="宋体"/>
                <w:sz w:val="28"/>
                <w:szCs w:val="28"/>
              </w:rPr>
              <w:t>人民检察院 机关后勤服务中心</w:t>
            </w:r>
          </w:p>
        </w:tc>
        <w:tc>
          <w:tcPr>
            <w:vAlign w:val="center"/>
            <w:tcW w:w="155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黑体"/>
                <w:sz w:val="28"/>
                <w:szCs w:val="28"/>
              </w:rPr>
              <w:t>205</w:t>
            </w:r>
          </w:p>
        </w:tc>
        <w:tc>
          <w:tcPr>
            <w:vAlign w:val="center"/>
            <w:tcW w:w="22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黑体"/>
                <w:sz w:val="28"/>
                <w:szCs w:val="28"/>
              </w:rPr>
              <w:t>1</w:t>
            </w:r>
          </w:p>
        </w:tc>
        <w:tc>
          <w:tcPr>
            <w:vAlign w:val="center"/>
            <w:tcW w:w="286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黑体"/>
                <w:sz w:val="28"/>
                <w:szCs w:val="28"/>
              </w:rPr>
              <w:t>张  菁</w:t>
            </w:r>
          </w:p>
        </w:tc>
        <w:tc>
          <w:tcPr>
            <w:vAlign w:val="center"/>
            <w:tcW w:w="3087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女</w:t>
            </w:r>
          </w:p>
        </w:tc>
      </w:tr>
    </w:tbl>
    <w:p>
      <w:pPr>
        <w:pStyle w:val=""/>
        <w:spacing w:line="500" w:lineRule="exact"/>
        <w:rPr>
          <w:rFonts w:ascii="仿宋_GB2312" w:hAnsi="宋体"/>
          <w:sz w:val="24"/>
        </w:rPr>
      </w:pPr>
    </w:p>
    <w:p>
      <w:pPr>
        <w:pStyle w:val=""/>
        <w:spacing w:line="500" w:lineRule="exact"/>
      </w:pPr>
      <w:r>
        <w:rPr>
          <w:rFonts w:ascii="仿宋_GB2312" w:hAnsi="宋体"/>
          <w:sz w:val="24"/>
        </w:rPr>
        <w:t>1.公示时间：2020年12月2</w:t>
      </w:r>
      <w:r>
        <w:rPr>
          <w:rFonts w:ascii="仿宋_GB2312" w:hAnsi="宋体"/>
          <w:sz w:val="24"/>
        </w:rPr>
        <w:t>8</w:t>
      </w:r>
      <w:r>
        <w:rPr>
          <w:rFonts w:ascii="仿宋_GB2312" w:hAnsi="宋体"/>
          <w:sz w:val="24"/>
        </w:rPr>
        <w:t>日至2021年1月</w:t>
      </w:r>
      <w:r>
        <w:rPr>
          <w:rFonts w:ascii="仿宋_GB2312" w:hAnsi="宋体"/>
          <w:sz w:val="24"/>
        </w:rPr>
        <w:t>6</w:t>
      </w:r>
      <w:r>
        <w:rPr>
          <w:rFonts w:ascii="仿宋_GB2312" w:hAnsi="宋体"/>
          <w:sz w:val="24"/>
        </w:rPr>
        <w:t>日（7个工作日）。</w:t>
      </w:r>
    </w:p>
    <w:p>
      <w:pPr>
        <w:pStyle w:val=""/>
        <w:spacing w:line="500" w:lineRule="exact"/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2.监督电话：010-</w:t>
      </w:r>
      <w:r>
        <w:rPr>
          <w:rFonts w:ascii="仿宋_GB2312" w:hAnsi="宋体"/>
          <w:sz w:val="24"/>
        </w:rPr>
        <w:t>5955</w:t>
      </w:r>
      <w:r>
        <w:rPr>
          <w:rFonts w:ascii="仿宋_GB2312" w:hAnsi="宋体"/>
          <w:sz w:val="24"/>
        </w:rPr>
        <w:t>4857</w:t>
      </w:r>
    </w:p>
    <w:p>
      <w:pPr>
        <w:pStyle w:val=""/>
        <w:ind w:left="10920"/>
        <w:ind w:hanging="10920"/>
        <w:spacing w:line="500" w:lineRule="exact"/>
      </w:pPr>
      <w:r>
        <w:rPr>
          <w:rFonts w:ascii="仿宋_GB2312" w:hAnsi="宋体"/>
          <w:sz w:val="24"/>
        </w:rPr>
        <w:t xml:space="preserve">                                                                                                                                     </w:t>
      </w:r>
    </w:p>
    <w:p>
      <w:pPr>
        <w:pStyle w:val=""/>
        <w:ind w:left="10893"/>
        <w:ind w:hanging="240"/>
        <w:spacing w:line="500" w:lineRule="exact"/>
      </w:pPr>
      <w:r>
        <w:rPr>
          <w:rFonts w:ascii="仿宋_GB2312" w:hAnsi="宋体"/>
          <w:sz w:val="24"/>
        </w:rPr>
        <w:t>北京市海淀区人民检察院</w:t>
      </w:r>
    </w:p>
    <w:p>
      <w:pPr>
        <w:pStyle w:val=""/>
        <w:ind w:left="10893"/>
        <w:ind w:firstLine="120"/>
        <w:spacing w:line="500" w:lineRule="exact"/>
      </w:pPr>
      <w:r>
        <w:rPr>
          <w:rFonts w:ascii="仿宋_GB2312" w:hAnsi="宋体"/>
          <w:sz w:val="24"/>
        </w:rPr>
        <w:t>2020年12月25日</w:t>
      </w:r>
    </w:p>
    <w:sectPr>
      <w:footerReference r:id="rId8" w:type="even"/>
      <w:footerReference r:id="rId9" w:type="default"/>
      <w:pgSz w:w="16838" w:h="11906" w:orient="landscape"/>
      <w:pgMar w:left="1440" w:right="1440" w:top="1246" w:bottom="155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黑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