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  <w:t>2020年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</w:rPr>
        <w:t>惠阳区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eastAsia="zh-CN"/>
        </w:rPr>
        <w:t>引进医疗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</w:rPr>
        <w:t>卫生高层次人才和紧缺专业技术人才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  <w:t>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120" w:right="117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580" w:lineRule="exact"/>
        <w:ind w:left="120" w:right="105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after="0" w:line="580" w:lineRule="exact"/>
        <w:ind w:left="5073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承诺人：</w:t>
      </w:r>
    </w:p>
    <w:p>
      <w:pPr>
        <w:keepNext w:val="0"/>
        <w:keepLines w:val="0"/>
        <w:pageBreakBefore w:val="0"/>
        <w:widowControl w:val="0"/>
        <w:tabs>
          <w:tab w:val="left" w:pos="73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580" w:lineRule="exact"/>
        <w:ind w:left="5392" w:right="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 xml:space="preserve">    年   </w:t>
      </w:r>
      <w:r>
        <w:rPr>
          <w:rFonts w:hint="eastAsia" w:ascii="方正仿宋_GBK" w:hAnsi="方正仿宋_GBK" w:eastAsia="方正仿宋_GBK" w:cs="方正仿宋_GBK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487" w:firstLineChars="202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0FD2787C"/>
    <w:rsid w:val="11FE25E6"/>
    <w:rsid w:val="15A72D13"/>
    <w:rsid w:val="173825DA"/>
    <w:rsid w:val="1928226E"/>
    <w:rsid w:val="1CE37AD7"/>
    <w:rsid w:val="1EBC24AE"/>
    <w:rsid w:val="30930BEE"/>
    <w:rsid w:val="316916FD"/>
    <w:rsid w:val="396D2A5D"/>
    <w:rsid w:val="43564679"/>
    <w:rsid w:val="5110240E"/>
    <w:rsid w:val="5AB906DC"/>
    <w:rsid w:val="6135497E"/>
    <w:rsid w:val="630147C2"/>
    <w:rsid w:val="68435129"/>
    <w:rsid w:val="6A743824"/>
    <w:rsid w:val="6AEB02BD"/>
    <w:rsid w:val="736B779A"/>
    <w:rsid w:val="7869142B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Administrator</cp:lastModifiedBy>
  <cp:lastPrinted>2020-06-28T08:09:00Z</cp:lastPrinted>
  <dcterms:modified xsi:type="dcterms:W3CDTF">2020-12-25T03:42:23Z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