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附件2： </w:t>
      </w: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白山市市直及浑江区委培生安置笔试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考生行程轨迹、体温监测记录单</w:t>
      </w:r>
    </w:p>
    <w:tbl>
      <w:tblPr>
        <w:tblStyle w:val="3"/>
        <w:tblW w:w="9548" w:type="dxa"/>
        <w:tblInd w:w="-3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947"/>
        <w:gridCol w:w="823"/>
        <w:gridCol w:w="369"/>
        <w:gridCol w:w="1559"/>
        <w:gridCol w:w="1134"/>
        <w:gridCol w:w="1018"/>
        <w:gridCol w:w="258"/>
        <w:gridCol w:w="1134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姓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/>
              </w:rPr>
              <w:t>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健康状况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同住人</w:t>
            </w: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现住址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</w:rPr>
              <w:t>时</w:t>
            </w:r>
            <w:r>
              <w:rPr>
                <w:rFonts w:eastAsia="黑体"/>
                <w:sz w:val="22"/>
              </w:rPr>
              <w:t xml:space="preserve">  </w:t>
            </w:r>
            <w:r>
              <w:rPr>
                <w:rFonts w:hint="eastAsia" w:eastAsia="黑体"/>
                <w:sz w:val="22"/>
              </w:rPr>
              <w:t>间</w:t>
            </w: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 w:eastAsia="黑体"/>
                <w:sz w:val="22"/>
              </w:rPr>
              <w:t>密切接触人员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 w:eastAsia="黑体"/>
                <w:sz w:val="22"/>
              </w:rPr>
              <w:t>体温℃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/>
                <w:szCs w:val="22"/>
              </w:rPr>
            </w:pPr>
            <w:r>
              <w:rPr>
                <w:rFonts w:hint="eastAsia"/>
                <w:b/>
                <w:szCs w:val="22"/>
              </w:rPr>
              <w:t>考试当天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第一次体温测量</w:t>
            </w:r>
          </w:p>
        </w:tc>
        <w:tc>
          <w:tcPr>
            <w:tcW w:w="19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第二次体温测量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hint="eastAsia" w:eastAsia="黑体"/>
              </w:rPr>
              <w:t>注</w:t>
            </w:r>
          </w:p>
        </w:tc>
        <w:tc>
          <w:tcPr>
            <w:tcW w:w="82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rFonts w:hint="eastAsia"/>
                <w:sz w:val="22"/>
              </w:rPr>
              <w:t>须如实记录参加考试前</w:t>
            </w:r>
            <w:r>
              <w:rPr>
                <w:sz w:val="22"/>
              </w:rPr>
              <w:t>14</w:t>
            </w:r>
            <w:r>
              <w:rPr>
                <w:rFonts w:hint="eastAsia"/>
                <w:sz w:val="22"/>
              </w:rPr>
              <w:t>天内行程和体温，可多页记录。</w:t>
            </w:r>
          </w:p>
          <w:p>
            <w:pPr>
              <w:widowControl/>
              <w:snapToGrid w:val="0"/>
              <w:jc w:val="left"/>
              <w:rPr>
                <w:szCs w:val="22"/>
              </w:rPr>
            </w:pPr>
            <w:r>
              <w:rPr>
                <w:sz w:val="22"/>
              </w:rPr>
              <w:t>2.</w:t>
            </w:r>
            <w:r>
              <w:rPr>
                <w:rFonts w:hint="eastAsia"/>
                <w:sz w:val="22"/>
              </w:rPr>
              <w:t>如果发现瞒报、漏报等情况，按有关法律法规处理。</w:t>
            </w:r>
          </w:p>
        </w:tc>
      </w:tr>
    </w:tbl>
    <w:p>
      <w:pPr>
        <w:snapToGrid w:val="0"/>
        <w:jc w:val="center"/>
        <w:rPr>
          <w:rFonts w:ascii="Times New Roman" w:hAnsi="Times New Roman"/>
          <w:szCs w:val="22"/>
        </w:rPr>
      </w:pPr>
    </w:p>
    <w:p>
      <w:pPr>
        <w:ind w:right="480"/>
        <w:rPr>
          <w:rFonts w:hint="eastAsia"/>
        </w:rPr>
      </w:pPr>
      <w:r>
        <w:rPr>
          <w:rFonts w:hint="eastAsia"/>
          <w:sz w:val="24"/>
        </w:rPr>
        <w:t>考生签字：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>上交日期：</w:t>
      </w:r>
    </w:p>
    <w:p>
      <w:pPr>
        <w:spacing w:line="576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B2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wpy</dc:creator>
  <cp:lastModifiedBy>    墨墨</cp:lastModifiedBy>
  <dcterms:modified xsi:type="dcterms:W3CDTF">2020-12-23T05:37:24Z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