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</w:pPr>
      <w:r>
        <w:rPr>
          <w:color w:val="333333"/>
          <w:rFonts w:hAnsi="Microsoft YaHei UI"/>
          <w:szCs w:val="32"/>
        </w:rPr>
        <w:t>附件</w:t>
      </w:r>
      <w:r>
        <w:rPr>
          <w:color w:val="333333"/>
          <w:rFonts w:hAnsi="Microsoft YaHei UI"/>
          <w:szCs w:val="32"/>
        </w:rPr>
        <w:t>3</w:t>
      </w:r>
      <w:r>
        <w:rPr>
          <w:color w:val="333333"/>
          <w:rFonts w:hAnsi="Microsoft YaHei UI"/>
          <w:szCs w:val="32"/>
        </w:rPr>
        <w:t xml:space="preserve">： </w:t>
      </w:r>
    </w:p>
    <w:tbl>
      <w:tblPr>
        <w:tblInd w:w="93" w:type="dxa"/>
        <w:tblStyle w:val="普通表格"/>
        <w:tblLook w:val="4A0"/>
        <w:tblW w:w="8882" w:type="dxa"/>
      </w:tblPr>
      <w:tblGrid>
        <w:gridCol w:w="700"/>
        <w:gridCol w:w="1971"/>
        <w:gridCol w:w="1971"/>
        <w:gridCol w:w="1971"/>
        <w:gridCol w:w="2269"/>
      </w:tblGrid>
      <w:tr>
        <w:trPr>
          <w:trHeight w:val="285" w:hRule="atLeast"/>
        </w:trPr>
        <w:tc>
          <w:tcPr>
            <w:gridSpan w:val="5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bottom"/>
            <w:tcW w:w="8882" w:type="dxa"/>
          </w:tcPr>
          <w:p>
            <w:pPr>
              <w:pStyle w:val=""/>
              <w:jc w:val="center"/>
            </w:pPr>
            <w:r>
              <w:rPr>
                <w:rFonts w:ascii="黑体" w:hAnsi="黑体"/>
                <w:sz w:val="24"/>
                <w:szCs w:val="24"/>
              </w:rPr>
              <w:t>消防员体型标准及对照表</w:t>
            </w:r>
          </w:p>
        </w:tc>
      </w:tr>
      <w:tr>
        <w:trPr>
          <w:trHeight w:val="345" w:hRule="atLeast"/>
        </w:trPr>
        <w:tc>
          <w:tcPr>
            <w:gridSpan w:val="5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bottom"/>
            <w:tcW w:w="8882" w:type="dxa"/>
          </w:tcPr>
          <w:p>
            <w:pPr>
              <w:pStyle w:val=""/>
              <w:jc w:val="left"/>
            </w:pPr>
            <w:r>
              <w:rPr>
                <w:rFonts w:ascii="黑体" w:hAnsi="黑体"/>
                <w:sz w:val="24"/>
                <w:szCs w:val="24"/>
              </w:rPr>
              <w:t xml:space="preserve"> 1.男     BMI=体重（kg)/身高（m）</w:t>
            </w:r>
            <w:r>
              <w:rPr>
                <w:rFonts w:ascii="宋体" w:hAnsi="宋体"/>
                <w:sz w:val="24"/>
                <w:szCs w:val="24"/>
              </w:rPr>
              <w:t>²</w:t>
            </w:r>
            <w:r>
              <w:rPr>
                <w:rFonts w:ascii="黑体" w:hAnsi="黑体"/>
                <w:sz w:val="24"/>
                <w:szCs w:val="24"/>
              </w:rPr>
              <w:t xml:space="preserve">       单位：身高（m）、体重（kg)</w:t>
            </w:r>
          </w:p>
        </w:tc>
      </w:tr>
      <w:tr>
        <w:trPr>
          <w:trHeight w:val="28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700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身高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25岁以下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25-29岁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30-39岁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2269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40-59岁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70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1.60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47.4~64.0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47.4~66.6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47.4~69.1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226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47.4~70.4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70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1.61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48~64.8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48~67.4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48~70.0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226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48~71.3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70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1.62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48.6~65.6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48.6~68.2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48.6~70.9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226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48.6~72.2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70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1.63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49.2~66.4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49.2~69.1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49.2~71.7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226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49.2~73.1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70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1.64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49.8~67.2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49.8~69.9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49.8~72.6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226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49.8~74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700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1.65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50.4~68.1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50.4~70.8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50.4~73.5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2269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50.4~74.9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70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1.66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51~68.9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51~71.6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51~74.4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226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51~75.8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70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1.67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51.6~69.7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51.6~72.5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51.6~75.3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226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51.6~76.7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70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1.68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52.2~70.6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52.2~73.4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52.2~76.2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226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52.2~77.6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70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1.69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52.8~71.4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52.8~74.3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52.8~77.1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226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52.8~78.5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700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1.70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53.5~72.3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53.5~75.1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53.5~78.0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2269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53.5~79.5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70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1.71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54.1~73.1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54.1~76.0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54.1~79.0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226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54.1~80.4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70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1.72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54.7~74.0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54.7~76.9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54.7~79.9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226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54.7~81.4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70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1.73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55.4~74.8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55.4~77.8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55.4~80.8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226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55.4~82.3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70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1.74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56~75.7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56~78.7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56~81.7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226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56~83.3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700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1.75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56.7~76.6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56.7~79.6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56.7~82.7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2269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56.7~84.2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70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1.76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57.3~77.4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57.3~80.5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57.3~83.6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226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57.3~85.2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70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1.77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58~78.3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58~81.5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58~84.6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226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58~86.2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70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1.78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58.6~79.2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58.6~82.4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58.6~85.5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226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58.6~87.1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70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1.79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59.3~80.1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59.3~83.3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59.3~86.5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226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59.3~88.1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700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1.80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59.9~81.0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59.9~84.2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59.9~87.5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2269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4"/>
                <w:szCs w:val="24"/>
              </w:rPr>
              <w:t>59.9~89.1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70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1.81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60.6~81.9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60.6~85.2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60.6~88.5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226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60.6~90.1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70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1.82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61.3~82.8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61.3~86.1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61.3~89.4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226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61.3~91.1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70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1.83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62~83.7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62~87.1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62~90.4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226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62~92.1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70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1.84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62.6~84.6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62.6~88.0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62.6~91.4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226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62.6~93.1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70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1.85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63.3~85.6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63.3~89.0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63.3~92.4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226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63.3~94.1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70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1.86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64~86.5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64~89.9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64~93.4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226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64~95.1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70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1.87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64.7~87.4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64.7~90.9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64.7~94.4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226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64.7~96.2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70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1.88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65.4~88.4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65.4~91.9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65.4~95.4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226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65.4~97.2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70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1.89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66.1~89.3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66.1~92.9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66.1~96.4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226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66.1~98.2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70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1.90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66.8~90.3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66.8~93.9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66.8~97.5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226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66.8~99.3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70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1.91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67.5~91.2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67.5~94.9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67.5~98.5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226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67.5~100.3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70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1.92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68.2~92.2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68.2~95.8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68.2~99.5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226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68.2~101.4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70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1.93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68.9~93.1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68.9~96.8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68.9~100.6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226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68.9~102.4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70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1.94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69.6~94.1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69.6~97.9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69.6~101.6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226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69.6~103.5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70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1.95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70.3~95.1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70.3~98.9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70.3~102.7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226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70.3~104.6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700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公式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18.5≤BMI﹤25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18.5≤BMI﹤26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1971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18.5≤BMI﹤27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bottom"/>
            <w:tcW w:w="226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18.5≤BMI﹤27.5</w:t>
            </w:r>
          </w:p>
        </w:tc>
      </w:tr>
    </w:tbl>
    <w:p>
      <w:pPr>
        <w:pStyle w:val=""/>
      </w:pPr>
      <w:r>
        <w:rPr/>
        <w:t>附件3：</w:t>
      </w:r>
    </w:p>
    <w:p>
      <w:pPr>
        <w:pStyle w:val=""/>
        <w:jc w:val="center"/>
      </w:pPr>
      <w:r>
        <w:rPr>
          <w:b/>
          <w:rFonts w:ascii="宋体" w:hAnsi="宋体"/>
          <w:sz w:val="44"/>
          <w:szCs w:val="44"/>
        </w:rPr>
        <w:t>消防员体能考核标准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108" w:type="dxa"/>
        <w:tblStyle w:val="普通表格"/>
        <w:tblLook w:val="1E0"/>
        <w:tblW w:w="8610" w:type="dxa"/>
      </w:tblPr>
      <w:tblGrid>
        <w:gridCol w:w="654"/>
        <w:gridCol w:w="1613"/>
        <w:gridCol w:w="2833"/>
        <w:gridCol w:w="3510"/>
      </w:tblGrid>
      <w:tr>
        <w:trPr>
          <w:trHeight w:val="885" w:hRule="atLeast"/>
        </w:trPr>
        <w:tc>
          <w:tcPr>
            <w:vAlign w:val="center"/>
            <w:tcW w:w="654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</w:rPr>
              <w:t>序号</w:t>
            </w:r>
          </w:p>
        </w:tc>
        <w:tc>
          <w:tcPr>
            <w:vAlign w:val="center"/>
            <w:tcW w:w="1613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</w:rPr>
              <w:t>内  容</w:t>
            </w:r>
          </w:p>
        </w:tc>
        <w:tc>
          <w:tcPr>
            <w:vAlign w:val="center"/>
            <w:tcW w:w="2833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</w:rPr>
              <w:t>评定标准</w:t>
            </w:r>
          </w:p>
        </w:tc>
        <w:tc>
          <w:tcPr>
            <w:vAlign w:val="center"/>
            <w:tcW w:w="3510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</w:rPr>
              <w:t>评定结果</w:t>
            </w:r>
          </w:p>
        </w:tc>
      </w:tr>
      <w:tr>
        <w:trPr>
          <w:trHeight w:val="1435" w:hRule="atLeast"/>
        </w:trPr>
        <w:tc>
          <w:tcPr>
            <w:vAlign w:val="center"/>
            <w:tcW w:w="654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vAlign w:val="center"/>
            <w:tcW w:w="1613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8"/>
                <w:szCs w:val="28"/>
              </w:rPr>
              <w:t>立定跳远</w:t>
            </w:r>
          </w:p>
        </w:tc>
        <w:tc>
          <w:tcPr>
            <w:vAlign w:val="center"/>
            <w:tcW w:w="2833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  <w:szCs w:val="24"/>
              </w:rPr>
              <w:t>2.2（1.7）</w:t>
            </w:r>
            <w:r>
              <w:rPr>
                <w:rFonts w:ascii="宋体" w:hAnsi="宋体"/>
                <w:sz w:val="24"/>
                <w:szCs w:val="24"/>
              </w:rPr>
              <w:t>米及格</w:t>
            </w:r>
          </w:p>
        </w:tc>
        <w:tc>
          <w:tcPr>
            <w:vAlign w:val="center"/>
            <w:tcW w:w="3510" w:type="dxa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  <w:szCs w:val="24"/>
              </w:rPr>
              <w:t>2.2（1.7</w:t>
            </w:r>
            <w:r>
              <w:rPr>
                <w:rFonts w:ascii="宋体" w:hAnsi="宋体"/>
                <w:sz w:val="24"/>
                <w:szCs w:val="24"/>
              </w:rPr>
              <w:t>）米</w:t>
            </w:r>
            <w:r>
              <w:rPr>
                <w:rFonts w:ascii="宋体" w:hAnsi="宋体"/>
                <w:sz w:val="24"/>
                <w:szCs w:val="24"/>
              </w:rPr>
              <w:t>以下不合格。</w:t>
            </w:r>
          </w:p>
        </w:tc>
      </w:tr>
      <w:tr>
        <w:trPr>
          <w:trHeight w:val="1649" w:hRule="atLeast"/>
        </w:trPr>
        <w:tc>
          <w:tcPr>
            <w:vAlign w:val="center"/>
            <w:tcW w:w="654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vAlign w:val="center"/>
            <w:tcW w:w="1613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8"/>
                <w:szCs w:val="28"/>
              </w:rPr>
              <w:t>仰卧起坐</w:t>
            </w:r>
          </w:p>
        </w:tc>
        <w:tc>
          <w:tcPr>
            <w:vAlign w:val="center"/>
            <w:tcW w:w="2833" w:type="dxa"/>
          </w:tcPr>
          <w:p>
            <w:pPr>
              <w:pStyle w:val=""/>
              <w:spacing w:line="400" w:lineRule="exact"/>
            </w:pPr>
            <w:r>
              <w:rPr>
                <w:rFonts w:ascii="宋体" w:hAnsi="宋体"/>
                <w:sz w:val="24"/>
                <w:szCs w:val="24"/>
              </w:rPr>
              <w:t>35</w:t>
            </w:r>
            <w:r>
              <w:rPr>
                <w:rFonts w:ascii="宋体" w:hAnsi="宋体"/>
                <w:sz w:val="24"/>
                <w:szCs w:val="24"/>
              </w:rPr>
              <w:t>次</w:t>
            </w:r>
            <w:r>
              <w:rPr>
                <w:rFonts w:ascii="宋体" w:hAnsi="宋体"/>
                <w:sz w:val="24"/>
                <w:szCs w:val="24"/>
              </w:rPr>
              <w:t>/3</w:t>
            </w:r>
            <w:r>
              <w:rPr>
                <w:rFonts w:ascii="宋体" w:hAnsi="宋体"/>
                <w:sz w:val="24"/>
                <w:szCs w:val="24"/>
              </w:rPr>
              <w:t>分钟为合格，每增加</w:t>
            </w:r>
            <w:r>
              <w:rPr>
                <w:rFonts w:ascii="宋体" w:hAnsi="宋体"/>
                <w:sz w:val="24"/>
                <w:szCs w:val="24"/>
              </w:rPr>
              <w:t>10</w:t>
            </w:r>
            <w:r>
              <w:rPr>
                <w:rFonts w:ascii="宋体" w:hAnsi="宋体"/>
                <w:sz w:val="24"/>
                <w:szCs w:val="24"/>
              </w:rPr>
              <w:t>次，评定上升一个等级。</w:t>
            </w:r>
          </w:p>
        </w:tc>
        <w:tc>
          <w:tcPr>
            <w:vAlign w:val="center"/>
            <w:tcW w:w="3510" w:type="dxa"/>
          </w:tcPr>
          <w:p>
            <w:pPr>
              <w:pStyle w:val=""/>
              <w:spacing w:line="400" w:lineRule="exact"/>
            </w:pPr>
            <w:r>
              <w:rPr>
                <w:rFonts w:ascii="宋体" w:hAnsi="宋体"/>
                <w:sz w:val="24"/>
                <w:szCs w:val="24"/>
              </w:rPr>
              <w:t>55</w:t>
            </w:r>
            <w:r>
              <w:rPr>
                <w:rFonts w:ascii="宋体" w:hAnsi="宋体"/>
                <w:sz w:val="24"/>
                <w:szCs w:val="24"/>
              </w:rPr>
              <w:t>次优秀；</w:t>
            </w:r>
            <w:r>
              <w:rPr>
                <w:rFonts w:ascii="宋体" w:hAnsi="宋体"/>
                <w:sz w:val="24"/>
                <w:szCs w:val="24"/>
              </w:rPr>
              <w:t>45</w:t>
            </w:r>
            <w:r>
              <w:rPr>
                <w:rFonts w:ascii="宋体" w:hAnsi="宋体"/>
                <w:sz w:val="24"/>
                <w:szCs w:val="24"/>
              </w:rPr>
              <w:t>次良好；</w:t>
            </w:r>
            <w:r>
              <w:rPr>
                <w:rFonts w:ascii="宋体" w:hAnsi="宋体"/>
                <w:sz w:val="24"/>
                <w:szCs w:val="24"/>
              </w:rPr>
              <w:t>35</w:t>
            </w:r>
            <w:r>
              <w:rPr>
                <w:rFonts w:ascii="宋体" w:hAnsi="宋体"/>
                <w:sz w:val="24"/>
                <w:szCs w:val="24"/>
              </w:rPr>
              <w:t>次及格；</w:t>
            </w:r>
            <w:r>
              <w:rPr>
                <w:rFonts w:ascii="宋体" w:hAnsi="宋体"/>
                <w:sz w:val="24"/>
                <w:szCs w:val="24"/>
              </w:rPr>
              <w:t>35</w:t>
            </w:r>
            <w:r>
              <w:rPr>
                <w:rFonts w:ascii="宋体" w:hAnsi="宋体"/>
                <w:sz w:val="24"/>
                <w:szCs w:val="24"/>
              </w:rPr>
              <w:t>次以下不及格。</w:t>
            </w:r>
          </w:p>
        </w:tc>
      </w:tr>
      <w:tr>
        <w:trPr>
          <w:trHeight w:val="1545" w:hRule="atLeast"/>
        </w:trPr>
        <w:tc>
          <w:tcPr>
            <w:vAlign w:val="center"/>
            <w:tcW w:w="654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vAlign w:val="center"/>
            <w:tcW w:w="1613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8"/>
                <w:szCs w:val="28"/>
              </w:rPr>
              <w:t>双腿深蹲起立</w:t>
            </w:r>
          </w:p>
        </w:tc>
        <w:tc>
          <w:tcPr>
            <w:vAlign w:val="center"/>
            <w:tcW w:w="2833" w:type="dxa"/>
          </w:tcPr>
          <w:p>
            <w:pPr>
              <w:pStyle w:val=""/>
              <w:spacing w:line="400" w:lineRule="exact"/>
            </w:pPr>
            <w:r>
              <w:rPr>
                <w:rFonts w:ascii="宋体" w:hAnsi="宋体"/>
                <w:sz w:val="24"/>
                <w:szCs w:val="24"/>
              </w:rPr>
              <w:t>80</w:t>
            </w:r>
            <w:r>
              <w:rPr>
                <w:rFonts w:ascii="宋体" w:hAnsi="宋体"/>
                <w:sz w:val="24"/>
                <w:szCs w:val="24"/>
              </w:rPr>
              <w:t>次</w:t>
            </w:r>
            <w:r>
              <w:rPr>
                <w:rFonts w:ascii="宋体" w:hAnsi="宋体"/>
                <w:sz w:val="24"/>
                <w:szCs w:val="24"/>
              </w:rPr>
              <w:t>/2</w:t>
            </w:r>
            <w:r>
              <w:rPr>
                <w:rFonts w:ascii="宋体" w:hAnsi="宋体"/>
                <w:sz w:val="24"/>
                <w:szCs w:val="24"/>
              </w:rPr>
              <w:t>分钟为合格，每增加</w:t>
            </w:r>
            <w:r>
              <w:rPr>
                <w:rFonts w:ascii="宋体" w:hAnsi="宋体"/>
                <w:sz w:val="24"/>
                <w:szCs w:val="24"/>
              </w:rPr>
              <w:t>10</w:t>
            </w:r>
            <w:r>
              <w:rPr>
                <w:rFonts w:ascii="宋体" w:hAnsi="宋体"/>
                <w:sz w:val="24"/>
                <w:szCs w:val="24"/>
              </w:rPr>
              <w:t>次，评定上升一个等级。</w:t>
            </w:r>
          </w:p>
        </w:tc>
        <w:tc>
          <w:tcPr>
            <w:vAlign w:val="center"/>
            <w:tcW w:w="3510" w:type="dxa"/>
          </w:tcPr>
          <w:p>
            <w:pPr>
              <w:pStyle w:val=""/>
              <w:spacing w:line="400" w:lineRule="exact"/>
            </w:pPr>
            <w:r>
              <w:rPr>
                <w:rFonts w:ascii="宋体" w:hAnsi="宋体"/>
                <w:sz w:val="24"/>
                <w:szCs w:val="24"/>
              </w:rPr>
              <w:t>100</w:t>
            </w:r>
            <w:r>
              <w:rPr>
                <w:rFonts w:ascii="宋体" w:hAnsi="宋体"/>
                <w:sz w:val="24"/>
                <w:szCs w:val="24"/>
              </w:rPr>
              <w:t>次优秀；</w:t>
            </w:r>
            <w:r>
              <w:rPr>
                <w:rFonts w:ascii="宋体" w:hAnsi="宋体"/>
                <w:sz w:val="24"/>
                <w:szCs w:val="24"/>
              </w:rPr>
              <w:t>90</w:t>
            </w:r>
            <w:r>
              <w:rPr>
                <w:rFonts w:ascii="宋体" w:hAnsi="宋体"/>
                <w:sz w:val="24"/>
                <w:szCs w:val="24"/>
              </w:rPr>
              <w:t>次良好；</w:t>
            </w:r>
            <w:r>
              <w:rPr>
                <w:rFonts w:ascii="宋体" w:hAnsi="宋体"/>
                <w:sz w:val="24"/>
                <w:szCs w:val="24"/>
              </w:rPr>
              <w:t>80</w:t>
            </w:r>
            <w:r>
              <w:rPr>
                <w:rFonts w:ascii="宋体" w:hAnsi="宋体"/>
                <w:sz w:val="24"/>
                <w:szCs w:val="24"/>
              </w:rPr>
              <w:t>次及格；</w:t>
            </w:r>
            <w:r>
              <w:rPr>
                <w:rFonts w:ascii="宋体" w:hAnsi="宋体"/>
                <w:sz w:val="24"/>
                <w:szCs w:val="24"/>
              </w:rPr>
              <w:t>80</w:t>
            </w:r>
            <w:r>
              <w:rPr>
                <w:rFonts w:ascii="宋体" w:hAnsi="宋体"/>
                <w:sz w:val="24"/>
                <w:szCs w:val="24"/>
              </w:rPr>
              <w:t>次以下不及格。</w:t>
            </w:r>
          </w:p>
        </w:tc>
      </w:tr>
      <w:tr>
        <w:trPr>
          <w:trHeight w:val="1769" w:hRule="atLeast"/>
        </w:trPr>
        <w:tc>
          <w:tcPr>
            <w:vAlign w:val="center"/>
            <w:tcW w:w="654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vAlign w:val="center"/>
            <w:tcW w:w="1613" w:type="dxa"/>
          </w:tcPr>
          <w:p>
            <w:pPr>
              <w:pStyle w:val=""/>
              <w:jc w:val="center"/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折返跑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8"/>
                <w:szCs w:val="28"/>
              </w:rPr>
              <w:t>(10</w:t>
            </w:r>
            <w:r>
              <w:rPr>
                <w:rFonts w:ascii="宋体" w:hAnsi="宋体"/>
                <w:sz w:val="28"/>
                <w:szCs w:val="28"/>
              </w:rPr>
              <w:t>米×</w:t>
            </w:r>
            <w:r>
              <w:rPr>
                <w:rFonts w:ascii="宋体" w:hAnsi="宋体"/>
                <w:sz w:val="28"/>
                <w:szCs w:val="28"/>
              </w:rPr>
              <w:t>5)</w:t>
            </w:r>
          </w:p>
        </w:tc>
        <w:tc>
          <w:tcPr>
            <w:vAlign w:val="center"/>
            <w:tcW w:w="2833" w:type="dxa"/>
          </w:tcPr>
          <w:p>
            <w:pPr>
              <w:pStyle w:val=""/>
              <w:spacing w:line="400" w:lineRule="exact"/>
            </w:pPr>
            <w:r>
              <w:rPr>
                <w:rFonts w:ascii="宋体" w:hAnsi="宋体"/>
                <w:sz w:val="24"/>
                <w:szCs w:val="24"/>
              </w:rPr>
              <w:t>18</w:t>
            </w:r>
            <w:r>
              <w:rPr>
                <w:rFonts w:ascii="宋体" w:hAnsi="宋体"/>
                <w:sz w:val="24"/>
                <w:szCs w:val="24"/>
              </w:rPr>
              <w:t>秒为合格，每减少</w:t>
            </w:r>
            <w:r>
              <w:rPr>
                <w:rFonts w:ascii="宋体" w:hAnsi="宋体"/>
                <w:sz w:val="24"/>
                <w:szCs w:val="24"/>
              </w:rPr>
              <w:t>0.5</w:t>
            </w:r>
            <w:r>
              <w:rPr>
                <w:rFonts w:ascii="宋体" w:hAnsi="宋体"/>
                <w:sz w:val="24"/>
                <w:szCs w:val="24"/>
              </w:rPr>
              <w:t>秒，评定上升一个等级。</w:t>
            </w:r>
          </w:p>
        </w:tc>
        <w:tc>
          <w:tcPr>
            <w:vAlign w:val="center"/>
            <w:tcW w:w="3510" w:type="dxa"/>
          </w:tcPr>
          <w:p>
            <w:pPr>
              <w:pStyle w:val=""/>
              <w:spacing w:line="400" w:lineRule="exact"/>
            </w:pPr>
            <w:r>
              <w:rPr>
                <w:rFonts w:ascii="宋体" w:hAnsi="宋体"/>
                <w:sz w:val="24"/>
                <w:szCs w:val="24"/>
              </w:rPr>
              <w:t>17</w:t>
            </w:r>
            <w:r>
              <w:rPr>
                <w:rFonts w:ascii="宋体" w:hAnsi="宋体"/>
                <w:sz w:val="24"/>
                <w:szCs w:val="24"/>
              </w:rPr>
              <w:t>秒优秀；</w:t>
            </w:r>
            <w:r>
              <w:rPr>
                <w:rFonts w:ascii="宋体" w:hAnsi="宋体"/>
                <w:sz w:val="24"/>
                <w:szCs w:val="24"/>
              </w:rPr>
              <w:t>17</w:t>
            </w:r>
            <w:r>
              <w:rPr>
                <w:rFonts w:ascii="宋体" w:hAnsi="宋体"/>
                <w:sz w:val="24"/>
                <w:szCs w:val="24"/>
              </w:rPr>
              <w:t>秒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良好；</w:t>
            </w:r>
            <w:r>
              <w:rPr>
                <w:rFonts w:ascii="宋体" w:hAnsi="宋体"/>
                <w:sz w:val="24"/>
                <w:szCs w:val="24"/>
              </w:rPr>
              <w:t>18</w:t>
            </w:r>
            <w:r>
              <w:rPr>
                <w:rFonts w:ascii="宋体" w:hAnsi="宋体"/>
                <w:sz w:val="24"/>
                <w:szCs w:val="24"/>
              </w:rPr>
              <w:t>秒及格；</w:t>
            </w:r>
            <w:r>
              <w:rPr>
                <w:rFonts w:ascii="宋体" w:hAnsi="宋体"/>
                <w:sz w:val="24"/>
                <w:szCs w:val="24"/>
              </w:rPr>
              <w:t>18</w:t>
            </w:r>
            <w:r>
              <w:rPr>
                <w:rFonts w:ascii="宋体" w:hAnsi="宋体"/>
                <w:sz w:val="24"/>
                <w:szCs w:val="24"/>
              </w:rPr>
              <w:t>秒以上不及格。</w:t>
            </w:r>
          </w:p>
        </w:tc>
      </w:tr>
      <w:tr>
        <w:trPr>
          <w:trHeight w:val="1676" w:hRule="atLeast"/>
        </w:trPr>
        <w:tc>
          <w:tcPr>
            <w:vAlign w:val="center"/>
            <w:tcW w:w="654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vAlign w:val="center"/>
            <w:tcW w:w="1613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8"/>
                <w:szCs w:val="28"/>
              </w:rPr>
              <w:t>100</w:t>
            </w:r>
            <w:r>
              <w:rPr>
                <w:rFonts w:ascii="宋体" w:hAnsi="宋体"/>
                <w:sz w:val="28"/>
                <w:szCs w:val="28"/>
              </w:rPr>
              <w:t>米跑</w:t>
            </w:r>
          </w:p>
        </w:tc>
        <w:tc>
          <w:tcPr>
            <w:vAlign w:val="center"/>
            <w:tcW w:w="2833" w:type="dxa"/>
          </w:tcPr>
          <w:p>
            <w:pPr>
              <w:pStyle w:val=""/>
              <w:spacing w:line="400" w:lineRule="exact"/>
            </w:pPr>
            <w:r>
              <w:rPr>
                <w:rFonts w:ascii="宋体" w:hAnsi="宋体"/>
                <w:sz w:val="24"/>
                <w:szCs w:val="24"/>
              </w:rPr>
              <w:t>15</w:t>
            </w:r>
            <w:r>
              <w:rPr>
                <w:rFonts w:ascii="宋体" w:hAnsi="宋体"/>
                <w:sz w:val="24"/>
                <w:szCs w:val="24"/>
              </w:rPr>
              <w:t>秒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为合格，每减少</w:t>
            </w:r>
            <w:r>
              <w:rPr>
                <w:rFonts w:ascii="宋体" w:hAnsi="宋体"/>
                <w:sz w:val="24"/>
                <w:szCs w:val="24"/>
              </w:rPr>
              <w:t>0.2</w:t>
            </w:r>
            <w:r>
              <w:rPr>
                <w:rFonts w:ascii="宋体" w:hAnsi="宋体"/>
                <w:sz w:val="24"/>
                <w:szCs w:val="24"/>
              </w:rPr>
              <w:t>秒，评定上升一个等级。</w:t>
            </w:r>
          </w:p>
        </w:tc>
        <w:tc>
          <w:tcPr>
            <w:vAlign w:val="center"/>
            <w:tcW w:w="3510" w:type="dxa"/>
          </w:tcPr>
          <w:p>
            <w:pPr>
              <w:pStyle w:val=""/>
              <w:spacing w:line="400" w:lineRule="exact"/>
            </w:pPr>
            <w:r>
              <w:rPr>
                <w:rFonts w:ascii="宋体" w:hAnsi="宋体"/>
                <w:sz w:val="24"/>
                <w:szCs w:val="24"/>
              </w:rPr>
              <w:t>14</w:t>
            </w:r>
            <w:r>
              <w:rPr>
                <w:rFonts w:ascii="宋体" w:hAnsi="宋体"/>
                <w:sz w:val="24"/>
                <w:szCs w:val="24"/>
              </w:rPr>
              <w:t>秒</w:t>
            </w:r>
            <w:r>
              <w:rPr>
                <w:rFonts w:ascii="宋体" w:hAnsi="宋体"/>
                <w:sz w:val="24"/>
                <w:szCs w:val="24"/>
              </w:rPr>
              <w:t>8</w:t>
            </w:r>
            <w:r>
              <w:rPr>
                <w:rFonts w:ascii="宋体" w:hAnsi="宋体"/>
                <w:sz w:val="24"/>
                <w:szCs w:val="24"/>
              </w:rPr>
              <w:t>优秀；</w:t>
            </w:r>
            <w:r>
              <w:rPr>
                <w:rFonts w:ascii="宋体" w:hAnsi="宋体"/>
                <w:sz w:val="24"/>
                <w:szCs w:val="24"/>
              </w:rPr>
              <w:t>15</w:t>
            </w:r>
            <w:r>
              <w:rPr>
                <w:rFonts w:ascii="宋体" w:hAnsi="宋体"/>
                <w:sz w:val="24"/>
                <w:szCs w:val="24"/>
              </w:rPr>
              <w:t>秒良好；</w:t>
            </w:r>
            <w:r>
              <w:rPr>
                <w:rFonts w:ascii="宋体" w:hAnsi="宋体"/>
                <w:sz w:val="24"/>
                <w:szCs w:val="24"/>
              </w:rPr>
              <w:t>15</w:t>
            </w:r>
            <w:r>
              <w:rPr>
                <w:rFonts w:ascii="宋体" w:hAnsi="宋体"/>
                <w:sz w:val="24"/>
                <w:szCs w:val="24"/>
              </w:rPr>
              <w:t>秒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及格；</w:t>
            </w:r>
            <w:r>
              <w:rPr>
                <w:rFonts w:ascii="宋体" w:hAnsi="宋体"/>
                <w:sz w:val="24"/>
                <w:szCs w:val="24"/>
              </w:rPr>
              <w:t>15</w:t>
            </w:r>
            <w:r>
              <w:rPr>
                <w:rFonts w:ascii="宋体" w:hAnsi="宋体"/>
                <w:sz w:val="24"/>
                <w:szCs w:val="24"/>
              </w:rPr>
              <w:t>秒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以上不及格。</w:t>
            </w:r>
          </w:p>
        </w:tc>
      </w:tr>
      <w:tr>
        <w:trPr>
          <w:trHeight w:val="2332" w:hRule="atLeast"/>
        </w:trPr>
        <w:tc>
          <w:tcPr>
            <w:vAlign w:val="center"/>
            <w:tcW w:w="654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8"/>
                <w:szCs w:val="28"/>
              </w:rPr>
              <w:t xml:space="preserve"> 6</w:t>
            </w:r>
          </w:p>
        </w:tc>
        <w:tc>
          <w:tcPr>
            <w:vAlign w:val="center"/>
            <w:tcW w:w="1613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8"/>
                <w:szCs w:val="28"/>
              </w:rPr>
              <w:t>3000米跑（1500）</w:t>
            </w:r>
          </w:p>
        </w:tc>
        <w:tc>
          <w:tcPr>
            <w:vAlign w:val="center"/>
            <w:tcW w:w="2833" w:type="dxa"/>
          </w:tcPr>
          <w:p>
            <w:pPr>
              <w:pStyle w:val=""/>
              <w:spacing w:line="400" w:lineRule="exact"/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6(8)</w:t>
            </w:r>
            <w:r>
              <w:rPr>
                <w:rFonts w:ascii="宋体" w:hAnsi="宋体"/>
                <w:sz w:val="24"/>
                <w:szCs w:val="24"/>
              </w:rPr>
              <w:t>分为合格，每减少</w:t>
            </w:r>
            <w:r>
              <w:rPr>
                <w:rFonts w:ascii="宋体" w:hAnsi="宋体"/>
                <w:sz w:val="24"/>
                <w:szCs w:val="24"/>
              </w:rPr>
              <w:t>1分钟</w:t>
            </w:r>
            <w:r>
              <w:rPr>
                <w:rFonts w:ascii="宋体" w:hAnsi="宋体"/>
                <w:sz w:val="24"/>
                <w:szCs w:val="24"/>
              </w:rPr>
              <w:t>，评定上升一个等级。</w:t>
            </w:r>
          </w:p>
        </w:tc>
        <w:tc>
          <w:tcPr>
            <w:vAlign w:val="center"/>
            <w:tcW w:w="3510" w:type="dxa"/>
          </w:tcPr>
          <w:p>
            <w:pPr>
              <w:pStyle w:val=""/>
              <w:spacing w:line="400" w:lineRule="exact"/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/>
                <w:sz w:val="24"/>
                <w:szCs w:val="24"/>
              </w:rPr>
              <w:t>分优秀；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分良好；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/>
                <w:sz w:val="24"/>
                <w:szCs w:val="24"/>
              </w:rPr>
              <w:t>分及格；</w:t>
            </w: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/>
                <w:sz w:val="24"/>
                <w:szCs w:val="24"/>
              </w:rPr>
              <w:t>分以上不及格。</w:t>
            </w:r>
          </w:p>
        </w:tc>
      </w:tr>
    </w:tbl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Microsoft YaHei UI"/>
  <w:font w:name="宋体"/>
  <w:font w:name="黑体"/>
  <w:font w:name="Calibri"/>
  <w:font w:name="仿宋_GB2312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仿宋_GB2312"/>
      <w:sz w:val="32"/>
      <w:szCs w:val="22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basedOn w:val="默认段落字体"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