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insoku w:val="0"/>
        <w:wordWrap w:val="0"/>
        <w:overflowPunct w:val="0"/>
        <w:spacing w:beforeAutospacing="0" w:afterAutospacing="0" w:line="560" w:lineRule="exact"/>
        <w:jc w:val="both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附件1：</w:t>
      </w:r>
    </w:p>
    <w:p>
      <w:pPr>
        <w:pStyle w:val="4"/>
        <w:kinsoku w:val="0"/>
        <w:overflowPunct w:val="0"/>
        <w:autoSpaceDE w:val="0"/>
        <w:autoSpaceDN w:val="0"/>
        <w:spacing w:beforeAutospacing="0" w:afterAutospacing="0" w:line="560" w:lineRule="exact"/>
        <w:ind w:firstLine="1446" w:firstLineChars="400"/>
        <w:rPr>
          <w:rFonts w:ascii="方正小标宋简体" w:hAnsi="仿宋" w:eastAsia="方正小标宋简体" w:cs="Times New Roman"/>
          <w:b/>
          <w:sz w:val="36"/>
          <w:szCs w:val="36"/>
        </w:rPr>
      </w:pPr>
      <w:r>
        <w:rPr>
          <w:rFonts w:hint="eastAsia" w:ascii="方正小标宋简体" w:hAnsi="仿宋" w:eastAsia="方正小标宋简体" w:cs="??_GB2312"/>
          <w:b/>
          <w:sz w:val="36"/>
          <w:szCs w:val="36"/>
        </w:rPr>
        <w:t>长沙县第二人民医院2020年12月</w:t>
      </w:r>
      <w:r>
        <w:rPr>
          <w:rFonts w:hint="eastAsia" w:ascii="方正小标宋简体" w:hAnsi="仿宋" w:eastAsia="方正小标宋简体" w:cs="Times New Roman"/>
          <w:b/>
          <w:sz w:val="36"/>
          <w:szCs w:val="36"/>
        </w:rPr>
        <w:t>公开招聘编外专业技术人员岗位及职数表</w:t>
      </w:r>
    </w:p>
    <w:tbl>
      <w:tblPr>
        <w:tblStyle w:val="5"/>
        <w:tblW w:w="131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4"/>
        <w:gridCol w:w="1275"/>
        <w:gridCol w:w="857"/>
        <w:gridCol w:w="1978"/>
        <w:gridCol w:w="1468"/>
        <w:gridCol w:w="1308"/>
        <w:gridCol w:w="50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exact"/>
          <w:jc w:val="center"/>
        </w:trPr>
        <w:tc>
          <w:tcPr>
            <w:tcW w:w="1214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工作地点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857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招聘职数</w:t>
            </w:r>
          </w:p>
        </w:tc>
        <w:tc>
          <w:tcPr>
            <w:tcW w:w="9802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岗 位 条 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exact"/>
          <w:jc w:val="center"/>
        </w:trPr>
        <w:tc>
          <w:tcPr>
            <w:tcW w:w="1214" w:type="dxa"/>
            <w:vMerge w:val="continue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97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46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最低学历</w:t>
            </w:r>
          </w:p>
        </w:tc>
        <w:tc>
          <w:tcPr>
            <w:tcW w:w="130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最高年龄</w:t>
            </w:r>
          </w:p>
        </w:tc>
        <w:tc>
          <w:tcPr>
            <w:tcW w:w="504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  <w:jc w:val="center"/>
        </w:trPr>
        <w:tc>
          <w:tcPr>
            <w:tcW w:w="1214" w:type="dxa"/>
            <w:vMerge w:val="restart"/>
            <w:vAlign w:val="center"/>
          </w:tcPr>
          <w:p>
            <w:pPr>
              <w:tabs>
                <w:tab w:val="left" w:pos="525"/>
              </w:tabs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医院本部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外科</w:t>
            </w:r>
          </w:p>
        </w:tc>
        <w:tc>
          <w:tcPr>
            <w:tcW w:w="85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97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临床医学</w:t>
            </w:r>
          </w:p>
        </w:tc>
        <w:tc>
          <w:tcPr>
            <w:tcW w:w="146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全日制本科</w:t>
            </w:r>
          </w:p>
        </w:tc>
        <w:tc>
          <w:tcPr>
            <w:tcW w:w="130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35</w:t>
            </w:r>
          </w:p>
        </w:tc>
        <w:tc>
          <w:tcPr>
            <w:tcW w:w="5048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1.具有执业医师资格，执业范围与报考岗位一致；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2.须完成住院医师规范化培训。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exact"/>
          <w:jc w:val="center"/>
        </w:trPr>
        <w:tc>
          <w:tcPr>
            <w:tcW w:w="1214" w:type="dxa"/>
            <w:vMerge w:val="continue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内科（一）</w:t>
            </w:r>
          </w:p>
        </w:tc>
        <w:tc>
          <w:tcPr>
            <w:tcW w:w="85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97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临床医学</w:t>
            </w:r>
          </w:p>
        </w:tc>
        <w:tc>
          <w:tcPr>
            <w:tcW w:w="146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全日制本科</w:t>
            </w:r>
          </w:p>
        </w:tc>
        <w:tc>
          <w:tcPr>
            <w:tcW w:w="130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35</w:t>
            </w:r>
          </w:p>
        </w:tc>
        <w:tc>
          <w:tcPr>
            <w:tcW w:w="5048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1.具有执业医师资格，执业范围与报考岗位一致；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2.须完成住院医师规范化培训。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1214" w:type="dxa"/>
            <w:vMerge w:val="continue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B超室</w:t>
            </w:r>
          </w:p>
        </w:tc>
        <w:tc>
          <w:tcPr>
            <w:tcW w:w="85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97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医学影像学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临床医学</w:t>
            </w:r>
          </w:p>
        </w:tc>
        <w:tc>
          <w:tcPr>
            <w:tcW w:w="146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本科</w:t>
            </w:r>
          </w:p>
        </w:tc>
        <w:tc>
          <w:tcPr>
            <w:tcW w:w="130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35</w:t>
            </w:r>
          </w:p>
        </w:tc>
        <w:tc>
          <w:tcPr>
            <w:tcW w:w="5048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具有执业医师资格，执业范围与报考岗位一致。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1214" w:type="dxa"/>
            <w:vMerge w:val="continue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放射科</w:t>
            </w:r>
          </w:p>
        </w:tc>
        <w:tc>
          <w:tcPr>
            <w:tcW w:w="85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97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医学影像学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临床医学</w:t>
            </w:r>
          </w:p>
        </w:tc>
        <w:tc>
          <w:tcPr>
            <w:tcW w:w="146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本科</w:t>
            </w:r>
          </w:p>
        </w:tc>
        <w:tc>
          <w:tcPr>
            <w:tcW w:w="130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35</w:t>
            </w:r>
          </w:p>
        </w:tc>
        <w:tc>
          <w:tcPr>
            <w:tcW w:w="5048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具有执业医师资格，执业范围与报考岗位一致。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exact"/>
          <w:jc w:val="center"/>
        </w:trPr>
        <w:tc>
          <w:tcPr>
            <w:tcW w:w="1214" w:type="dxa"/>
            <w:vMerge w:val="continue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财务科</w:t>
            </w:r>
          </w:p>
        </w:tc>
        <w:tc>
          <w:tcPr>
            <w:tcW w:w="85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97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会计学</w:t>
            </w:r>
          </w:p>
        </w:tc>
        <w:tc>
          <w:tcPr>
            <w:tcW w:w="146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全日制</w:t>
            </w:r>
            <w:r>
              <w:rPr>
                <w:rFonts w:hint="eastAsia" w:ascii="宋体" w:hAnsi="宋体" w:cs="宋体"/>
                <w:kern w:val="0"/>
                <w:szCs w:val="21"/>
              </w:rPr>
              <w:t>本科</w:t>
            </w:r>
          </w:p>
        </w:tc>
        <w:tc>
          <w:tcPr>
            <w:tcW w:w="130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30</w:t>
            </w:r>
          </w:p>
        </w:tc>
        <w:tc>
          <w:tcPr>
            <w:tcW w:w="5048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具有会计初级资格证。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exact"/>
          <w:jc w:val="center"/>
        </w:trPr>
        <w:tc>
          <w:tcPr>
            <w:tcW w:w="1214" w:type="dxa"/>
            <w:vMerge w:val="continue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药剂科</w:t>
            </w:r>
          </w:p>
        </w:tc>
        <w:tc>
          <w:tcPr>
            <w:tcW w:w="85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97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药学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中药学</w:t>
            </w:r>
          </w:p>
        </w:tc>
        <w:tc>
          <w:tcPr>
            <w:tcW w:w="146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全日制大专或本科</w:t>
            </w:r>
          </w:p>
        </w:tc>
        <w:tc>
          <w:tcPr>
            <w:tcW w:w="130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5048" w:type="dxa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具有药师或中药师资格证。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exact"/>
          <w:jc w:val="center"/>
        </w:trPr>
        <w:tc>
          <w:tcPr>
            <w:tcW w:w="1214" w:type="dxa"/>
            <w:vMerge w:val="continue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康复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科</w:t>
            </w:r>
          </w:p>
        </w:tc>
        <w:tc>
          <w:tcPr>
            <w:tcW w:w="85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97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康复治疗技术</w:t>
            </w:r>
          </w:p>
        </w:tc>
        <w:tc>
          <w:tcPr>
            <w:tcW w:w="146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全日制大专</w:t>
            </w:r>
          </w:p>
        </w:tc>
        <w:tc>
          <w:tcPr>
            <w:tcW w:w="130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30</w:t>
            </w:r>
          </w:p>
        </w:tc>
        <w:tc>
          <w:tcPr>
            <w:tcW w:w="5048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</w:rPr>
              <w:t>具有康复</w:t>
            </w:r>
            <w:r>
              <w:rPr>
                <w:rFonts w:hint="eastAsia" w:ascii="宋体" w:hAnsi="宋体" w:cs="宋体"/>
                <w:kern w:val="0"/>
                <w:lang w:eastAsia="zh-CN"/>
              </w:rPr>
              <w:t>技士资格</w:t>
            </w:r>
            <w:r>
              <w:rPr>
                <w:rFonts w:hint="eastAsia" w:ascii="宋体" w:hAnsi="宋体" w:cs="宋体"/>
                <w:kern w:val="0"/>
              </w:rPr>
              <w:t>证</w:t>
            </w:r>
            <w:r>
              <w:rPr>
                <w:rFonts w:hint="eastAsia" w:ascii="宋体" w:hAnsi="宋体" w:cs="宋体"/>
                <w:kern w:val="0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exact"/>
          <w:jc w:val="center"/>
        </w:trPr>
        <w:tc>
          <w:tcPr>
            <w:tcW w:w="1214" w:type="dxa"/>
            <w:vMerge w:val="continue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护理</w:t>
            </w:r>
          </w:p>
        </w:tc>
        <w:tc>
          <w:tcPr>
            <w:tcW w:w="85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97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护理</w:t>
            </w:r>
          </w:p>
        </w:tc>
        <w:tc>
          <w:tcPr>
            <w:tcW w:w="146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全日制大专</w:t>
            </w:r>
          </w:p>
        </w:tc>
        <w:tc>
          <w:tcPr>
            <w:tcW w:w="130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30</w:t>
            </w:r>
          </w:p>
        </w:tc>
        <w:tc>
          <w:tcPr>
            <w:tcW w:w="5048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</w:rPr>
              <w:t>具有护士执业资格。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  <w:jc w:val="center"/>
        </w:trPr>
        <w:tc>
          <w:tcPr>
            <w:tcW w:w="121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tabs>
                <w:tab w:val="left" w:pos="555"/>
              </w:tabs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长桥监管分院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内科（二）</w:t>
            </w:r>
          </w:p>
        </w:tc>
        <w:tc>
          <w:tcPr>
            <w:tcW w:w="85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97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临床医学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中西医结合临床</w:t>
            </w:r>
          </w:p>
        </w:tc>
        <w:tc>
          <w:tcPr>
            <w:tcW w:w="146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本科</w:t>
            </w:r>
          </w:p>
        </w:tc>
        <w:tc>
          <w:tcPr>
            <w:tcW w:w="1308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40</w:t>
            </w:r>
          </w:p>
        </w:tc>
        <w:tc>
          <w:tcPr>
            <w:tcW w:w="5048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具有执业医师资格，执业范围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为内科、中西医结合、全科、中医全科。</w:t>
            </w:r>
          </w:p>
        </w:tc>
      </w:tr>
    </w:tbl>
    <w:p>
      <w:pPr>
        <w:widowControl/>
        <w:jc w:val="left"/>
        <w:rPr>
          <w:rFonts w:hint="eastAsia" w:ascii="宋体" w:hAnsi="宋体" w:cs="宋体"/>
          <w:kern w:val="0"/>
          <w:szCs w:val="21"/>
        </w:rPr>
        <w:sectPr>
          <w:pgSz w:w="16838" w:h="11906" w:orient="landscape"/>
          <w:pgMar w:top="1440" w:right="1440" w:bottom="1440" w:left="1440" w:header="851" w:footer="992" w:gutter="0"/>
          <w:cols w:space="720" w:num="1"/>
          <w:docGrid w:linePitch="321" w:charSpace="0"/>
        </w:sectPr>
      </w:pPr>
      <w:r>
        <w:rPr>
          <w:rFonts w:hint="eastAsia" w:ascii="宋体" w:hAnsi="宋体" w:cs="宋体"/>
          <w:kern w:val="0"/>
          <w:sz w:val="24"/>
          <w:szCs w:val="24"/>
        </w:rPr>
        <w:t xml:space="preserve">   </w:t>
      </w:r>
      <w:r>
        <w:rPr>
          <w:rFonts w:hint="eastAsia" w:ascii="宋体" w:hAnsi="宋体" w:cs="宋体"/>
          <w:kern w:val="0"/>
          <w:szCs w:val="21"/>
        </w:rPr>
        <w:t>注：30周岁内即198</w:t>
      </w:r>
      <w:r>
        <w:rPr>
          <w:rFonts w:hint="eastAsia" w:ascii="宋体" w:hAnsi="宋体" w:cs="宋体"/>
          <w:kern w:val="0"/>
          <w:szCs w:val="21"/>
          <w:lang w:val="en-US" w:eastAsia="zh-CN"/>
        </w:rPr>
        <w:t>9</w:t>
      </w:r>
      <w:r>
        <w:rPr>
          <w:rFonts w:hint="eastAsia" w:ascii="宋体" w:hAnsi="宋体" w:cs="宋体"/>
          <w:kern w:val="0"/>
          <w:szCs w:val="21"/>
        </w:rPr>
        <w:t>年</w:t>
      </w:r>
      <w:r>
        <w:rPr>
          <w:rFonts w:hint="eastAsia" w:ascii="宋体" w:hAnsi="宋体" w:cs="宋体"/>
          <w:kern w:val="0"/>
          <w:szCs w:val="21"/>
          <w:lang w:val="en-US" w:eastAsia="zh-CN"/>
        </w:rPr>
        <w:t>12</w:t>
      </w:r>
      <w:r>
        <w:rPr>
          <w:rFonts w:hint="eastAsia" w:ascii="宋体" w:hAnsi="宋体" w:cs="宋体"/>
          <w:kern w:val="0"/>
          <w:szCs w:val="21"/>
        </w:rPr>
        <w:t>月</w:t>
      </w:r>
      <w:r>
        <w:rPr>
          <w:rFonts w:hint="eastAsia" w:ascii="宋体" w:hAnsi="宋体" w:cs="宋体"/>
          <w:kern w:val="0"/>
          <w:szCs w:val="21"/>
          <w:lang w:val="en-US" w:eastAsia="zh-CN"/>
        </w:rPr>
        <w:t>20</w:t>
      </w:r>
      <w:r>
        <w:rPr>
          <w:rFonts w:hint="eastAsia" w:ascii="宋体" w:hAnsi="宋体" w:cs="宋体"/>
          <w:kern w:val="0"/>
          <w:szCs w:val="21"/>
        </w:rPr>
        <w:t>日后出生；</w:t>
      </w:r>
      <w:r>
        <w:rPr>
          <w:rFonts w:hint="eastAsia" w:ascii="宋体" w:hAnsi="宋体" w:cs="宋体"/>
          <w:kern w:val="0"/>
          <w:szCs w:val="21"/>
          <w:lang w:val="en-US" w:eastAsia="zh-CN"/>
        </w:rPr>
        <w:t>35周岁内即1984年12月20日后出生；</w:t>
      </w:r>
      <w:r>
        <w:rPr>
          <w:rFonts w:hint="eastAsia" w:ascii="宋体" w:hAnsi="宋体" w:cs="宋体"/>
          <w:kern w:val="0"/>
          <w:szCs w:val="21"/>
        </w:rPr>
        <w:t>40周岁内即197</w:t>
      </w:r>
      <w:r>
        <w:rPr>
          <w:rFonts w:hint="eastAsia" w:ascii="宋体" w:hAnsi="宋体" w:cs="宋体"/>
          <w:kern w:val="0"/>
          <w:szCs w:val="21"/>
          <w:lang w:val="en-US" w:eastAsia="zh-CN"/>
        </w:rPr>
        <w:t>9</w:t>
      </w:r>
      <w:r>
        <w:rPr>
          <w:rFonts w:hint="eastAsia" w:ascii="宋体" w:hAnsi="宋体" w:cs="宋体"/>
          <w:kern w:val="0"/>
          <w:szCs w:val="21"/>
        </w:rPr>
        <w:t>年</w:t>
      </w:r>
      <w:r>
        <w:rPr>
          <w:rFonts w:hint="eastAsia" w:ascii="宋体" w:hAnsi="宋体" w:cs="宋体"/>
          <w:kern w:val="0"/>
          <w:szCs w:val="21"/>
          <w:lang w:val="en-US" w:eastAsia="zh-CN"/>
        </w:rPr>
        <w:t>12</w:t>
      </w:r>
      <w:r>
        <w:rPr>
          <w:rFonts w:hint="eastAsia" w:ascii="宋体" w:hAnsi="宋体" w:cs="宋体"/>
          <w:kern w:val="0"/>
          <w:szCs w:val="21"/>
        </w:rPr>
        <w:t>月</w:t>
      </w:r>
      <w:r>
        <w:rPr>
          <w:rFonts w:hint="eastAsia" w:ascii="宋体" w:hAnsi="宋体" w:cs="宋体"/>
          <w:kern w:val="0"/>
          <w:szCs w:val="21"/>
          <w:lang w:val="en-US" w:eastAsia="zh-CN"/>
        </w:rPr>
        <w:t>20</w:t>
      </w:r>
      <w:r>
        <w:rPr>
          <w:rFonts w:hint="eastAsia" w:ascii="宋体" w:hAnsi="宋体" w:cs="宋体"/>
          <w:kern w:val="0"/>
          <w:szCs w:val="21"/>
        </w:rPr>
        <w:t>日后出生。</w:t>
      </w:r>
    </w:p>
    <w:p>
      <w:pPr>
        <w:rPr>
          <w:rFonts w:ascii="仿宋" w:hAnsi="仿宋" w:eastAsia="仿宋"/>
          <w:sz w:val="32"/>
          <w:szCs w:val="32"/>
        </w:rPr>
      </w:pPr>
      <w:bookmarkStart w:id="0" w:name="_GoBack"/>
      <w:bookmarkEnd w:id="0"/>
      <w:r>
        <w:rPr>
          <w:rFonts w:ascii="仿宋" w:hAnsi="仿宋" w:eastAsia="仿宋"/>
          <w:sz w:val="32"/>
          <w:szCs w:val="32"/>
        </w:rPr>
        <w:br w:type="page"/>
      </w:r>
    </w:p>
    <w:sectPr>
      <w:pgSz w:w="11907" w:h="16839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7252"/>
    <w:rsid w:val="000073E6"/>
    <w:rsid w:val="00021D8E"/>
    <w:rsid w:val="00030F96"/>
    <w:rsid w:val="0003566F"/>
    <w:rsid w:val="000653DE"/>
    <w:rsid w:val="00081A12"/>
    <w:rsid w:val="000B1DF7"/>
    <w:rsid w:val="000E1A9C"/>
    <w:rsid w:val="00100A1D"/>
    <w:rsid w:val="00115CC6"/>
    <w:rsid w:val="00116039"/>
    <w:rsid w:val="00155AD9"/>
    <w:rsid w:val="001631ED"/>
    <w:rsid w:val="00164592"/>
    <w:rsid w:val="00197725"/>
    <w:rsid w:val="001A5FD6"/>
    <w:rsid w:val="001D26C1"/>
    <w:rsid w:val="001D4066"/>
    <w:rsid w:val="001E19EC"/>
    <w:rsid w:val="00222AB2"/>
    <w:rsid w:val="002578E4"/>
    <w:rsid w:val="00273C33"/>
    <w:rsid w:val="002A731B"/>
    <w:rsid w:val="002C1F12"/>
    <w:rsid w:val="002F77AB"/>
    <w:rsid w:val="00300969"/>
    <w:rsid w:val="003013AE"/>
    <w:rsid w:val="00305FC2"/>
    <w:rsid w:val="00357D1D"/>
    <w:rsid w:val="0038038A"/>
    <w:rsid w:val="003B45A9"/>
    <w:rsid w:val="003D1950"/>
    <w:rsid w:val="0041258C"/>
    <w:rsid w:val="0042629A"/>
    <w:rsid w:val="00451944"/>
    <w:rsid w:val="00485E14"/>
    <w:rsid w:val="004A4C90"/>
    <w:rsid w:val="004E79B7"/>
    <w:rsid w:val="004F7CC3"/>
    <w:rsid w:val="00515C83"/>
    <w:rsid w:val="00523F18"/>
    <w:rsid w:val="005735ED"/>
    <w:rsid w:val="00582A44"/>
    <w:rsid w:val="00585943"/>
    <w:rsid w:val="005B7D79"/>
    <w:rsid w:val="005C2D70"/>
    <w:rsid w:val="005D1C6C"/>
    <w:rsid w:val="00605387"/>
    <w:rsid w:val="00615789"/>
    <w:rsid w:val="00616623"/>
    <w:rsid w:val="00697D1D"/>
    <w:rsid w:val="006A6A47"/>
    <w:rsid w:val="006C76D3"/>
    <w:rsid w:val="006D64AF"/>
    <w:rsid w:val="00733EAD"/>
    <w:rsid w:val="007406DB"/>
    <w:rsid w:val="00750933"/>
    <w:rsid w:val="0075411B"/>
    <w:rsid w:val="00763689"/>
    <w:rsid w:val="007774E8"/>
    <w:rsid w:val="00784D6D"/>
    <w:rsid w:val="007D12D5"/>
    <w:rsid w:val="007D5A83"/>
    <w:rsid w:val="007F72F0"/>
    <w:rsid w:val="008052F9"/>
    <w:rsid w:val="0088347D"/>
    <w:rsid w:val="008916C9"/>
    <w:rsid w:val="0089541D"/>
    <w:rsid w:val="008A6766"/>
    <w:rsid w:val="008A7B09"/>
    <w:rsid w:val="008B5BA9"/>
    <w:rsid w:val="008C2F53"/>
    <w:rsid w:val="008F4ACA"/>
    <w:rsid w:val="00912427"/>
    <w:rsid w:val="0094774F"/>
    <w:rsid w:val="0098051B"/>
    <w:rsid w:val="009871B1"/>
    <w:rsid w:val="009938C1"/>
    <w:rsid w:val="009A75DA"/>
    <w:rsid w:val="009E06A1"/>
    <w:rsid w:val="00A023CA"/>
    <w:rsid w:val="00A10FCE"/>
    <w:rsid w:val="00A11557"/>
    <w:rsid w:val="00A92A5C"/>
    <w:rsid w:val="00AA6D60"/>
    <w:rsid w:val="00AB0D4F"/>
    <w:rsid w:val="00AB6DE8"/>
    <w:rsid w:val="00B06352"/>
    <w:rsid w:val="00B76656"/>
    <w:rsid w:val="00B94115"/>
    <w:rsid w:val="00BA5110"/>
    <w:rsid w:val="00C338AA"/>
    <w:rsid w:val="00C55C6E"/>
    <w:rsid w:val="00CB34C6"/>
    <w:rsid w:val="00CB3B51"/>
    <w:rsid w:val="00CB74BA"/>
    <w:rsid w:val="00CC74B0"/>
    <w:rsid w:val="00CD40EF"/>
    <w:rsid w:val="00D359D7"/>
    <w:rsid w:val="00D43C21"/>
    <w:rsid w:val="00E0113E"/>
    <w:rsid w:val="00E245F7"/>
    <w:rsid w:val="00EA2FA3"/>
    <w:rsid w:val="00EB1CD8"/>
    <w:rsid w:val="00ED7252"/>
    <w:rsid w:val="00F17B7F"/>
    <w:rsid w:val="00FC6204"/>
    <w:rsid w:val="00FE625C"/>
    <w:rsid w:val="00FE69E6"/>
    <w:rsid w:val="00FF4957"/>
    <w:rsid w:val="05694CE1"/>
    <w:rsid w:val="0BB405E8"/>
    <w:rsid w:val="10263719"/>
    <w:rsid w:val="194E754C"/>
    <w:rsid w:val="1CEC4D95"/>
    <w:rsid w:val="231456B9"/>
    <w:rsid w:val="2E332C17"/>
    <w:rsid w:val="2F7D3D6D"/>
    <w:rsid w:val="2F7F3E1A"/>
    <w:rsid w:val="339701B4"/>
    <w:rsid w:val="3AB22CDB"/>
    <w:rsid w:val="3ACB5F0F"/>
    <w:rsid w:val="432C0F0E"/>
    <w:rsid w:val="436F3140"/>
    <w:rsid w:val="47E2428F"/>
    <w:rsid w:val="4B382AD5"/>
    <w:rsid w:val="4DC93231"/>
    <w:rsid w:val="4E3F70C5"/>
    <w:rsid w:val="4EB740CD"/>
    <w:rsid w:val="583A166B"/>
    <w:rsid w:val="644A73B5"/>
    <w:rsid w:val="6F742A23"/>
    <w:rsid w:val="72D41FB5"/>
    <w:rsid w:val="736400D6"/>
    <w:rsid w:val="75483F76"/>
    <w:rsid w:val="7659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378</Words>
  <Characters>2157</Characters>
  <Lines>17</Lines>
  <Paragraphs>5</Paragraphs>
  <TotalTime>15</TotalTime>
  <ScaleCrop>false</ScaleCrop>
  <LinksUpToDate>false</LinksUpToDate>
  <CharactersWithSpaces>2530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2017-09-22T08:46:00Z</dcterms:created>
  <dc:creator>Administrator</dc:creator>
  <cp:lastModifiedBy>wjw01</cp:lastModifiedBy>
  <cp:lastPrinted>2020-12-11T06:15:00Z</cp:lastPrinted>
  <dcterms:modified xsi:type="dcterms:W3CDTF">2020-12-11T08:02:43Z</dcterms:modified>
  <dc:title>            长沙县第二人民医院</dc:title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