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武安市2020年公开招聘教师选校方案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一、选校方法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根据武安市2020年公开招聘教师公告的规定，选择学校按以下方法进行：</w:t>
      </w:r>
    </w:p>
    <w:p>
      <w:pPr>
        <w:widowControl/>
        <w:ind w:firstLine="645"/>
        <w:jc w:val="left"/>
        <w:rPr>
          <w:rFonts w:hint="eastAsia" w:ascii="仿宋" w:eastAsia="仿宋"/>
          <w:color w:val="000000"/>
          <w:kern w:val="0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乡镇初中语文（限高校毕业生）、乡镇初中语文、乡镇初中数学（限高校毕业生）、乡镇初中数学、乡镇初中英语（限高校毕业生）、乡镇初中英语、乡镇初中政治（限高校毕业生）、乡镇初中政治、乡镇初中历史（限高校毕业生）、乡镇初中历史、乡镇小学英语（限高校毕业生）、乡镇小学英语的</w:t>
      </w:r>
      <w:r>
        <w:rPr>
          <w:rFonts w:hint="eastAsia" w:ascii="仿宋" w:eastAsia="仿宋"/>
          <w:color w:val="000000"/>
          <w:kern w:val="0"/>
          <w:sz w:val="32"/>
        </w:rPr>
        <w:t>拟聘用人员，依据报考学科岗位总成绩排序，由高到低依次选择聘用学校。总成绩出现并列的，按以下顺序确定选校先后顺序：烈士子女或配偶、“服务基层四项目人员”和“退役大学生士兵”、学历（学位）较高者、笔试成绩较高者。</w:t>
      </w:r>
    </w:p>
    <w:p>
      <w:pPr>
        <w:adjustRightInd w:val="0"/>
        <w:ind w:firstLine="640" w:firstLineChars="200"/>
        <w:rPr>
          <w:rFonts w:hint="eastAsia" w:ascii="仿宋" w:eastAsia="仿宋"/>
          <w:color w:val="000000"/>
          <w:kern w:val="0"/>
          <w:sz w:val="32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2、</w:t>
      </w:r>
      <w:r>
        <w:rPr>
          <w:rFonts w:hint="eastAsia" w:ascii="仿宋" w:eastAsia="仿宋"/>
          <w:color w:val="000000"/>
          <w:kern w:val="0"/>
          <w:sz w:val="32"/>
        </w:rPr>
        <w:t>对于面试中采取蛇形分组法分</w:t>
      </w: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考场</w:t>
      </w:r>
      <w:r>
        <w:rPr>
          <w:rFonts w:hint="eastAsia" w:ascii="仿宋" w:eastAsia="仿宋"/>
          <w:color w:val="000000"/>
          <w:kern w:val="0"/>
          <w:sz w:val="32"/>
        </w:rPr>
        <w:t>分招聘名额进行面试的拟聘用人员，采用以下方式确定选择学校顺序：同岗位各</w:t>
      </w: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考场</w:t>
      </w:r>
      <w:r>
        <w:rPr>
          <w:rFonts w:hint="eastAsia" w:ascii="仿宋" w:eastAsia="仿宋"/>
          <w:color w:val="000000"/>
          <w:kern w:val="0"/>
          <w:sz w:val="32"/>
        </w:rPr>
        <w:t>先由总成绩第一名按笔试成绩由高到低的顺序选择学校，再由各</w:t>
      </w: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考场</w:t>
      </w:r>
      <w:r>
        <w:rPr>
          <w:rFonts w:hint="eastAsia" w:ascii="仿宋" w:eastAsia="仿宋"/>
          <w:color w:val="000000"/>
          <w:kern w:val="0"/>
          <w:sz w:val="32"/>
        </w:rPr>
        <w:t>总成绩第二名按笔试成绩由高到低的顺序选择学校，依此类推。同名次笔试成绩并列的，按照以下顺序确定选校先后顺序：烈士子女或配偶、“服务基层四项目人员”和“退役大学生士兵”、学历（学位）较高者。进入面试环节后，采取蛇形分组法分</w:t>
      </w: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考场</w:t>
      </w:r>
      <w:r>
        <w:rPr>
          <w:rFonts w:hint="eastAsia" w:ascii="仿宋" w:eastAsia="仿宋"/>
          <w:color w:val="000000"/>
          <w:kern w:val="0"/>
          <w:sz w:val="32"/>
        </w:rPr>
        <w:t>分招聘名额进行面试的岗位的各</w:t>
      </w: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考场</w:t>
      </w:r>
      <w:r>
        <w:rPr>
          <w:rFonts w:hint="eastAsia" w:ascii="仿宋" w:eastAsia="仿宋"/>
          <w:color w:val="000000"/>
          <w:kern w:val="0"/>
          <w:sz w:val="32"/>
        </w:rPr>
        <w:t>，如出现考生主动放弃等各种原因造成的岗位空缺，该</w:t>
      </w: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考场</w:t>
      </w:r>
      <w:r>
        <w:rPr>
          <w:rFonts w:hint="eastAsia" w:ascii="仿宋" w:eastAsia="仿宋"/>
          <w:color w:val="000000"/>
          <w:kern w:val="0"/>
          <w:sz w:val="32"/>
        </w:rPr>
        <w:t>其他人员选校顺序不变。</w:t>
      </w:r>
    </w:p>
    <w:p>
      <w:pPr>
        <w:adjustRightInd w:val="0"/>
        <w:ind w:firstLine="640" w:firstLineChars="200"/>
        <w:rPr>
          <w:rFonts w:hint="default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在此需要说明：蛇形分组分考场分招聘指标的岗位，考生在查询面试成绩和总成绩时的排名，是所在面试考场的排名，不是本岗位所有考生的排名，因为面试时各考场评委不同，评分尺度也不同，所以不能对本岗位所有考生进行排名。</w:t>
      </w:r>
    </w:p>
    <w:p>
      <w:pPr>
        <w:adjustRightInd w:val="0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  <w:t>二、选校程序</w:t>
      </w:r>
    </w:p>
    <w:p>
      <w:pPr>
        <w:numPr>
          <w:ilvl w:val="0"/>
          <w:numId w:val="1"/>
        </w:numPr>
        <w:adjustRightInd w:val="0"/>
        <w:ind w:firstLine="640" w:firstLineChars="200"/>
        <w:rPr>
          <w:rFonts w:hint="eastAsia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工作人员甲安排各学科岗位考生分学科依次选岗。</w:t>
      </w:r>
    </w:p>
    <w:p>
      <w:pPr>
        <w:numPr>
          <w:ilvl w:val="0"/>
          <w:numId w:val="1"/>
        </w:numPr>
        <w:adjustRightInd w:val="0"/>
        <w:ind w:firstLine="640" w:firstLineChars="200"/>
        <w:rPr>
          <w:rFonts w:hint="default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念到考生的姓名后，该考生来讲台前进行选岗，并在选岗确认表上填写所选岗位，并签字确认。</w:t>
      </w:r>
    </w:p>
    <w:p>
      <w:pPr>
        <w:numPr>
          <w:ilvl w:val="0"/>
          <w:numId w:val="1"/>
        </w:numPr>
        <w:adjustRightInd w:val="0"/>
        <w:ind w:firstLine="640" w:firstLineChars="200"/>
        <w:rPr>
          <w:rFonts w:hint="default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工作人员甲当众宣布该考生所选岗位。</w:t>
      </w:r>
    </w:p>
    <w:p>
      <w:pPr>
        <w:numPr>
          <w:ilvl w:val="0"/>
          <w:numId w:val="1"/>
        </w:numPr>
        <w:adjustRightInd w:val="0"/>
        <w:ind w:firstLine="640" w:firstLineChars="200"/>
        <w:rPr>
          <w:rFonts w:hint="default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工作人员乙从选岗明细表中相应岗位核减1个岗位。</w:t>
      </w:r>
    </w:p>
    <w:p>
      <w:pPr>
        <w:numPr>
          <w:ilvl w:val="0"/>
          <w:numId w:val="1"/>
        </w:numPr>
        <w:adjustRightInd w:val="0"/>
        <w:ind w:firstLine="640" w:firstLineChars="200"/>
        <w:rPr>
          <w:rFonts w:hint="default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工作人员甲依次安排下一名考生选岗，程序同上。</w:t>
      </w:r>
    </w:p>
    <w:p>
      <w:pPr>
        <w:numPr>
          <w:ilvl w:val="0"/>
          <w:numId w:val="0"/>
        </w:numPr>
        <w:adjustRightInd w:val="0"/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  <w:t xml:space="preserve">    三、选校纪律</w:t>
      </w:r>
    </w:p>
    <w:p>
      <w:pPr>
        <w:widowControl/>
        <w:ind w:firstLine="640"/>
        <w:jc w:val="left"/>
        <w:rPr>
          <w:rFonts w:hint="default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1、每名考生只有一次选校机会，选校后不得修改变更。</w:t>
      </w:r>
    </w:p>
    <w:p>
      <w:pPr>
        <w:widowControl/>
        <w:ind w:firstLine="640"/>
        <w:jc w:val="left"/>
        <w:rPr>
          <w:rFonts w:hint="eastAsia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2、考生在等候选校的过程中要保持安静，不得大声喧哗，并将手机关闭。</w:t>
      </w:r>
    </w:p>
    <w:p>
      <w:pPr>
        <w:widowControl/>
        <w:ind w:firstLine="640"/>
        <w:jc w:val="left"/>
        <w:rPr>
          <w:rFonts w:hint="eastAsia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3、不听工作人员指挥，扰乱选校秩序，不听劝阻的，清除出场，安排到最后选校，性质恶劣的，报请招聘领导小组同意，取消聘用资格。</w:t>
      </w:r>
    </w:p>
    <w:p>
      <w:pPr>
        <w:widowControl/>
        <w:ind w:firstLine="640"/>
        <w:jc w:val="left"/>
        <w:rPr>
          <w:rFonts w:hint="eastAsia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4、按照选校顺序对所剩岗位均不满，拒不选择的，取消其选校优先权利，安排到最后选校。</w:t>
      </w:r>
    </w:p>
    <w:p>
      <w:pPr>
        <w:widowControl/>
        <w:ind w:firstLine="640"/>
        <w:jc w:val="left"/>
        <w:rPr>
          <w:rFonts w:hint="eastAsia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5、选校后，对所选学校（岗位）不满，拒不报到上岗的，取消其聘用资格，并记入考生诚信档案，不准参加今后的武安市事业单位公开招聘考试。</w:t>
      </w:r>
    </w:p>
    <w:p>
      <w:pPr>
        <w:widowControl/>
        <w:ind w:firstLine="640"/>
        <w:jc w:val="left"/>
        <w:rPr>
          <w:rFonts w:hint="default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6、根据资格审查维贯穿公开招聘全过程的原则，在选校后，发现考生</w:t>
      </w:r>
      <w:r>
        <w:rPr>
          <w:rFonts w:hint="eastAsia" w:ascii="仿宋" w:eastAsia="仿宋"/>
          <w:color w:val="000000"/>
          <w:kern w:val="0"/>
          <w:sz w:val="32"/>
        </w:rPr>
        <w:t>有</w:t>
      </w: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弄虚作假等</w:t>
      </w:r>
      <w:r>
        <w:rPr>
          <w:rFonts w:hint="eastAsia" w:ascii="仿宋" w:eastAsia="仿宋"/>
          <w:color w:val="000000"/>
          <w:kern w:val="0"/>
          <w:sz w:val="32"/>
        </w:rPr>
        <w:t>严重问题并查有实据，不符合聘用条件的取消其聘用资格</w:t>
      </w:r>
      <w:r>
        <w:rPr>
          <w:rFonts w:hint="eastAsia" w:ascii="仿宋" w:eastAsia="仿宋"/>
          <w:color w:val="000000"/>
          <w:kern w:val="0"/>
          <w:sz w:val="32"/>
          <w:lang w:eastAsia="zh-CN"/>
        </w:rPr>
        <w:t>，</w:t>
      </w: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并记入考生诚信档案，不准参加今后的武安市事业单位公开招聘考试。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5D14"/>
    <w:multiLevelType w:val="singleLevel"/>
    <w:tmpl w:val="5E765D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02271"/>
    <w:rsid w:val="0CF06CA7"/>
    <w:rsid w:val="1A98731C"/>
    <w:rsid w:val="35A02271"/>
    <w:rsid w:val="4CEF0872"/>
    <w:rsid w:val="58487B3E"/>
    <w:rsid w:val="6DBE100B"/>
    <w:rsid w:val="796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2020-01-10T09:26:00Z</dcterms:created>
  <dc:creator>铁背苍龙</dc:creator>
  <cp:lastModifiedBy>铁背苍龙</cp:lastModifiedBy>
  <cp:lastPrinted>2020-01-13T01:43:00Z</cp:lastPrinted>
  <dcterms:modified xsi:type="dcterms:W3CDTF">2020-12-16T08:19:45Z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