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4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32"/>
        <w:gridCol w:w="782"/>
        <w:gridCol w:w="1163"/>
        <w:gridCol w:w="232"/>
        <w:gridCol w:w="1594"/>
        <w:gridCol w:w="329"/>
        <w:gridCol w:w="184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首钢水钢总医院应聘人员报名表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（2寸免冠彩色）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婚育状况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身高(m)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体重(kg)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有无遗传病史或其他疾病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家庭住址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　　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一本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sz w:val="20"/>
                <w:szCs w:val="20"/>
              </w:rPr>
              <w:t>⼞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在职教育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　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专业技术职务资格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获奖情况</w:t>
            </w:r>
          </w:p>
        </w:tc>
        <w:tc>
          <w:tcPr>
            <w:tcW w:w="0" w:type="auto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教育情况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毕业院校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（从获得学历证书填起）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全日制/自考/成考/其他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工作经历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起止年月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工作单位及从事的工种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证明人电话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0" w:type="auto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4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本人承诺：本人填写的信息全部属实。本人符合招聘简章规定的所有条件。如不符实，本人愿意承担由此造成的一切后果。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　　承诺人：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sz w:val="20"/>
                <w:szCs w:val="20"/>
              </w:rPr>
              <w:t>　　　　　　　　　　　　　　　　　　　　　　　　　　　　　　　　　　　　20   　 年 　  月 　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A53C8"/>
    <w:rsid w:val="4F1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2020-12-14T11:43:00Z</dcterms:created>
  <dc:creator>百里不一</dc:creator>
  <cp:lastModifiedBy>百里不一</cp:lastModifiedBy>
  <dcterms:modified xsi:type="dcterms:W3CDTF">2020-12-14T11:46:20Z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