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85" w:tblpY="-8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3"/>
        <w:gridCol w:w="1902"/>
        <w:gridCol w:w="1908"/>
        <w:gridCol w:w="1"/>
        <w:gridCol w:w="1903"/>
        <w:gridCol w:w="1"/>
        <w:gridCol w:w="1903"/>
        <w:gridCol w:w="1"/>
        <w:gridCol w:w="1908"/>
        <w:gridCol w:w="3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5" w:hRule="atLeast"/>
        </w:trPr>
        <w:tc>
          <w:tcPr>
            <w:tcW w:w="1486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盐源县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疾病预防控制中心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公开招聘就业困难人员从事社会公共服务类公益性岗位报名信息表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出生年月（年龄）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57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5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是否愿意调配岗位</w:t>
            </w:r>
          </w:p>
        </w:tc>
        <w:tc>
          <w:tcPr>
            <w:tcW w:w="4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7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25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125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12597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381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</w:tc>
        <w:tc>
          <w:tcPr>
            <w:tcW w:w="1904" w:type="dxa"/>
            <w:gridSpan w:val="2"/>
            <w:vMerge w:val="restart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考生诚信申明</w:t>
            </w:r>
          </w:p>
        </w:tc>
        <w:tc>
          <w:tcPr>
            <w:tcW w:w="688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本人确认以上所填写信息真实、准确，如有虚假取消聘用资格，责任自负。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1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2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2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1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right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2" w:type="dxa"/>
            <w:gridSpan w:val="4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考生承诺签名（手写）：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right"/>
              <w:textAlignment w:val="bottom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904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2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right"/>
              <w:textAlignment w:val="bottom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F3BB9"/>
    <w:rsid w:val="17B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2020-12-15T03:09:00Z</dcterms:created>
  <dc:creator>若只如初见</dc:creator>
  <cp:lastModifiedBy>若只如初见</cp:lastModifiedBy>
  <dcterms:modified xsi:type="dcterms:W3CDTF">2020-12-15T03:10:12Z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