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87" w:rsidRPr="00C83787" w:rsidRDefault="00C83787" w:rsidP="00C83787">
      <w:pPr>
        <w:spacing w:line="600" w:lineRule="exact"/>
        <w:jc w:val="center"/>
        <w:rPr>
          <w:rFonts w:ascii="方正小标宋简体" w:eastAsia="方正小标宋简体"/>
          <w:sz w:val="44"/>
          <w:szCs w:val="44"/>
        </w:rPr>
      </w:pPr>
      <w:r w:rsidRPr="00C83787">
        <w:rPr>
          <w:rFonts w:ascii="方正小标宋简体" w:eastAsia="方正小标宋简体" w:hint="eastAsia"/>
          <w:sz w:val="44"/>
          <w:szCs w:val="44"/>
        </w:rPr>
        <w:t>高县县属国有企业</w:t>
      </w:r>
    </w:p>
    <w:p w:rsidR="00C83787" w:rsidRPr="00C83787" w:rsidRDefault="00C83787" w:rsidP="00C83787">
      <w:pPr>
        <w:spacing w:line="600" w:lineRule="exact"/>
        <w:jc w:val="center"/>
        <w:rPr>
          <w:rFonts w:ascii="方正小标宋简体" w:eastAsia="方正小标宋简体"/>
          <w:sz w:val="44"/>
          <w:szCs w:val="44"/>
        </w:rPr>
      </w:pPr>
      <w:r w:rsidRPr="00C83787">
        <w:rPr>
          <w:rFonts w:ascii="方正小标宋简体" w:eastAsia="方正小标宋简体" w:hint="eastAsia"/>
          <w:sz w:val="44"/>
          <w:szCs w:val="44"/>
        </w:rPr>
        <w:t>2020年面向社会公开招聘员工考试总成绩及体检有关事项的公告</w:t>
      </w:r>
    </w:p>
    <w:p w:rsidR="00C83787" w:rsidRPr="00C83787" w:rsidRDefault="00C83787" w:rsidP="00C83787">
      <w:pPr>
        <w:spacing w:line="576" w:lineRule="exact"/>
        <w:jc w:val="center"/>
        <w:rPr>
          <w:rFonts w:ascii="仿宋_GB2312" w:eastAsia="仿宋_GB2312"/>
          <w:sz w:val="32"/>
          <w:szCs w:val="32"/>
        </w:rPr>
      </w:pP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根据《高县县属国有企业2020年面向社会公开招聘员工公告》规定，现将此次面向社会公开招聘员工考试总成绩及体检有关事项公告如下：</w:t>
      </w:r>
    </w:p>
    <w:p w:rsidR="00C83787" w:rsidRPr="00C83787" w:rsidRDefault="00C83787" w:rsidP="00C83787">
      <w:pPr>
        <w:spacing w:line="576" w:lineRule="exact"/>
        <w:ind w:firstLineChars="200" w:firstLine="640"/>
        <w:rPr>
          <w:rFonts w:ascii="黑体" w:eastAsia="黑体" w:hAnsi="黑体"/>
          <w:sz w:val="32"/>
          <w:szCs w:val="32"/>
        </w:rPr>
      </w:pPr>
      <w:r w:rsidRPr="00C83787">
        <w:rPr>
          <w:rFonts w:ascii="黑体" w:eastAsia="黑体" w:hAnsi="黑体" w:hint="eastAsia"/>
          <w:sz w:val="32"/>
          <w:szCs w:val="32"/>
        </w:rPr>
        <w:t>一、考试总成绩及进入体检人员名单</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详见附件</w:t>
      </w:r>
    </w:p>
    <w:p w:rsidR="00C83787" w:rsidRPr="00C83787" w:rsidRDefault="00C83787" w:rsidP="00C83787">
      <w:pPr>
        <w:spacing w:line="576" w:lineRule="exact"/>
        <w:ind w:firstLineChars="200" w:firstLine="640"/>
        <w:rPr>
          <w:rFonts w:ascii="黑体" w:eastAsia="黑体" w:hAnsi="黑体"/>
          <w:sz w:val="32"/>
          <w:szCs w:val="32"/>
        </w:rPr>
      </w:pPr>
      <w:r w:rsidRPr="00C83787">
        <w:rPr>
          <w:rFonts w:ascii="黑体" w:eastAsia="黑体" w:hAnsi="黑体" w:hint="eastAsia"/>
          <w:sz w:val="32"/>
          <w:szCs w:val="32"/>
        </w:rPr>
        <w:t>二、体检时间及地点</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请进入体检人员于2020年</w:t>
      </w:r>
      <w:r w:rsidR="00311D4F">
        <w:rPr>
          <w:rFonts w:ascii="仿宋_GB2312" w:eastAsia="仿宋_GB2312" w:hint="eastAsia"/>
          <w:sz w:val="32"/>
          <w:szCs w:val="32"/>
        </w:rPr>
        <w:t>12</w:t>
      </w:r>
      <w:r w:rsidRPr="00C83787">
        <w:rPr>
          <w:rFonts w:ascii="仿宋_GB2312" w:eastAsia="仿宋_GB2312" w:hint="eastAsia"/>
          <w:sz w:val="32"/>
          <w:szCs w:val="32"/>
        </w:rPr>
        <w:t>月</w:t>
      </w:r>
      <w:r w:rsidR="00311D4F">
        <w:rPr>
          <w:rFonts w:ascii="仿宋_GB2312" w:eastAsia="仿宋_GB2312" w:hint="eastAsia"/>
          <w:sz w:val="32"/>
          <w:szCs w:val="32"/>
        </w:rPr>
        <w:t>11</w:t>
      </w:r>
      <w:r w:rsidRPr="00C83787">
        <w:rPr>
          <w:rFonts w:ascii="仿宋_GB2312" w:eastAsia="仿宋_GB2312" w:hint="eastAsia"/>
          <w:sz w:val="32"/>
          <w:szCs w:val="32"/>
        </w:rPr>
        <w:t>日早上8点,到高县</w:t>
      </w:r>
      <w:r>
        <w:rPr>
          <w:rFonts w:ascii="仿宋_GB2312" w:eastAsia="仿宋_GB2312" w:hint="eastAsia"/>
          <w:sz w:val="32"/>
          <w:szCs w:val="32"/>
        </w:rPr>
        <w:t>城乡开发建设有限责任公司</w:t>
      </w:r>
      <w:r w:rsidRPr="00C83787">
        <w:rPr>
          <w:rFonts w:ascii="仿宋_GB2312" w:eastAsia="仿宋_GB2312" w:hint="eastAsia"/>
          <w:sz w:val="32"/>
          <w:szCs w:val="32"/>
        </w:rPr>
        <w:t>（高县庆</w:t>
      </w:r>
      <w:proofErr w:type="gramStart"/>
      <w:r w:rsidRPr="00C83787">
        <w:rPr>
          <w:rFonts w:ascii="仿宋_GB2312" w:eastAsia="仿宋_GB2312" w:hint="eastAsia"/>
          <w:sz w:val="32"/>
          <w:szCs w:val="32"/>
        </w:rPr>
        <w:t>符镇</w:t>
      </w:r>
      <w:r>
        <w:rPr>
          <w:rFonts w:ascii="仿宋_GB2312" w:eastAsia="仿宋_GB2312" w:hint="eastAsia"/>
          <w:sz w:val="32"/>
          <w:szCs w:val="32"/>
        </w:rPr>
        <w:t>白鹤林</w:t>
      </w:r>
      <w:proofErr w:type="gramEnd"/>
      <w:r>
        <w:rPr>
          <w:rFonts w:ascii="仿宋_GB2312" w:eastAsia="仿宋_GB2312" w:hint="eastAsia"/>
          <w:sz w:val="32"/>
          <w:szCs w:val="32"/>
        </w:rPr>
        <w:t>大道99号</w:t>
      </w:r>
      <w:r w:rsidRPr="00C83787">
        <w:rPr>
          <w:rFonts w:ascii="仿宋_GB2312" w:eastAsia="仿宋_GB2312" w:hint="eastAsia"/>
          <w:sz w:val="32"/>
          <w:szCs w:val="32"/>
        </w:rPr>
        <w:t>）集中。逾期视为自动放弃。</w:t>
      </w:r>
    </w:p>
    <w:p w:rsidR="00C83787" w:rsidRPr="00C83787" w:rsidRDefault="00C83787" w:rsidP="00C83787">
      <w:pPr>
        <w:spacing w:line="576" w:lineRule="exact"/>
        <w:ind w:firstLineChars="200" w:firstLine="640"/>
        <w:rPr>
          <w:rFonts w:ascii="黑体" w:eastAsia="黑体" w:hAnsi="黑体"/>
          <w:sz w:val="32"/>
          <w:szCs w:val="32"/>
        </w:rPr>
      </w:pPr>
      <w:r w:rsidRPr="00C83787">
        <w:rPr>
          <w:rFonts w:ascii="黑体" w:eastAsia="黑体" w:hAnsi="黑体" w:hint="eastAsia"/>
          <w:sz w:val="32"/>
          <w:szCs w:val="32"/>
        </w:rPr>
        <w:t>三、体检标准</w:t>
      </w:r>
    </w:p>
    <w:p w:rsidR="00C83787" w:rsidRPr="00C83787" w:rsidRDefault="00C83787" w:rsidP="00C83787">
      <w:pPr>
        <w:spacing w:line="576" w:lineRule="exact"/>
        <w:ind w:firstLineChars="150" w:firstLine="480"/>
        <w:rPr>
          <w:rFonts w:ascii="仿宋_GB2312" w:eastAsia="仿宋_GB2312"/>
          <w:sz w:val="32"/>
          <w:szCs w:val="32"/>
        </w:rPr>
      </w:pPr>
      <w:r w:rsidRPr="00C83787">
        <w:rPr>
          <w:rFonts w:ascii="仿宋_GB2312" w:eastAsia="仿宋_GB2312" w:hint="eastAsia"/>
          <w:sz w:val="32"/>
          <w:szCs w:val="32"/>
        </w:rPr>
        <w:t>（1）体检在二级甲等及以上综合性医院进行。</w:t>
      </w:r>
    </w:p>
    <w:p w:rsidR="00C83787" w:rsidRPr="00C83787" w:rsidRDefault="00C83787" w:rsidP="00C83787">
      <w:pPr>
        <w:spacing w:line="576" w:lineRule="exact"/>
        <w:ind w:firstLineChars="150" w:firstLine="480"/>
        <w:rPr>
          <w:rFonts w:ascii="仿宋_GB2312" w:eastAsia="仿宋_GB2312"/>
          <w:sz w:val="32"/>
          <w:szCs w:val="32"/>
        </w:rPr>
      </w:pPr>
      <w:r w:rsidRPr="00C83787">
        <w:rPr>
          <w:rFonts w:ascii="仿宋_GB2312" w:eastAsia="仿宋_GB2312" w:hint="eastAsia"/>
          <w:sz w:val="32"/>
          <w:szCs w:val="32"/>
        </w:rPr>
        <w:t>（2）体检标准参照人力资源社会保障部、国家卫生计生委、国家公务员局《关于修订〈公务员录用体检通用标准（试行）〉及〈公务员录用体检操作手册（试行）〉有关内容的通知》（</w:t>
      </w:r>
      <w:proofErr w:type="gramStart"/>
      <w:r w:rsidRPr="00C83787">
        <w:rPr>
          <w:rFonts w:ascii="仿宋_GB2312" w:eastAsia="仿宋_GB2312" w:hint="eastAsia"/>
          <w:sz w:val="32"/>
          <w:szCs w:val="32"/>
        </w:rPr>
        <w:t>人社部</w:t>
      </w:r>
      <w:proofErr w:type="gramEnd"/>
      <w:r w:rsidRPr="00C83787">
        <w:rPr>
          <w:rFonts w:ascii="仿宋_GB2312" w:eastAsia="仿宋_GB2312" w:hint="eastAsia"/>
          <w:sz w:val="32"/>
          <w:szCs w:val="32"/>
        </w:rPr>
        <w:t>发〔2016〕140号）等相关规定执行。国家和省另有规定的，从其规定。</w:t>
      </w:r>
    </w:p>
    <w:p w:rsidR="00C83787" w:rsidRPr="00C83787" w:rsidRDefault="00C83787" w:rsidP="00C83787">
      <w:pPr>
        <w:spacing w:line="576" w:lineRule="exact"/>
        <w:ind w:firstLineChars="150" w:firstLine="480"/>
        <w:rPr>
          <w:rFonts w:ascii="仿宋_GB2312" w:eastAsia="仿宋_GB2312"/>
          <w:sz w:val="32"/>
          <w:szCs w:val="32"/>
        </w:rPr>
      </w:pPr>
      <w:r w:rsidRPr="00C83787">
        <w:rPr>
          <w:rFonts w:ascii="仿宋_GB2312" w:eastAsia="仿宋_GB2312" w:hint="eastAsia"/>
          <w:sz w:val="32"/>
          <w:szCs w:val="32"/>
        </w:rPr>
        <w:t>（3）考生对非当日、非当场复检的体检项目结果有疑问的，可在接到体检结论通知之日起3日内提出复检申请，逾期不申请复检的视为自动放弃。复检只进行一次，只复检对体检结论有影响的项目。复检到除原体检医院以外的二级甲</w:t>
      </w:r>
      <w:r w:rsidRPr="00C83787">
        <w:rPr>
          <w:rFonts w:ascii="仿宋_GB2312" w:eastAsia="仿宋_GB2312" w:hint="eastAsia"/>
          <w:sz w:val="32"/>
          <w:szCs w:val="32"/>
        </w:rPr>
        <w:lastRenderedPageBreak/>
        <w:t>等及以上综合性医院进行。体检结论以复检结果为准。</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（4）怀孕考生参加</w:t>
      </w:r>
      <w:proofErr w:type="gramStart"/>
      <w:r w:rsidRPr="00C83787">
        <w:rPr>
          <w:rFonts w:ascii="仿宋_GB2312" w:eastAsia="仿宋_GB2312" w:hint="eastAsia"/>
          <w:sz w:val="32"/>
          <w:szCs w:val="32"/>
        </w:rPr>
        <w:t>体检按</w:t>
      </w:r>
      <w:proofErr w:type="gramEnd"/>
      <w:r w:rsidRPr="00C83787">
        <w:rPr>
          <w:rFonts w:ascii="仿宋_GB2312" w:eastAsia="仿宋_GB2312" w:hint="eastAsia"/>
          <w:sz w:val="32"/>
          <w:szCs w:val="32"/>
        </w:rPr>
        <w:t>国家公务员局《关于对怀孕考生参加体检有关问题的复函》（国</w:t>
      </w:r>
      <w:proofErr w:type="gramStart"/>
      <w:r w:rsidRPr="00C83787">
        <w:rPr>
          <w:rFonts w:ascii="仿宋_GB2312" w:eastAsia="仿宋_GB2312" w:hint="eastAsia"/>
          <w:sz w:val="32"/>
          <w:szCs w:val="32"/>
        </w:rPr>
        <w:t>公考录函</w:t>
      </w:r>
      <w:proofErr w:type="gramEnd"/>
      <w:r w:rsidRPr="00C83787">
        <w:rPr>
          <w:rFonts w:ascii="仿宋_GB2312" w:eastAsia="仿宋_GB2312" w:hint="eastAsia"/>
          <w:sz w:val="32"/>
          <w:szCs w:val="32"/>
        </w:rPr>
        <w:t>〔2009〕07号）执行。怀孕或疑似怀孕考生务必在体检当天到场后提交医院出具的相关证明，并</w:t>
      </w:r>
      <w:proofErr w:type="gramStart"/>
      <w:r w:rsidRPr="00C83787">
        <w:rPr>
          <w:rFonts w:ascii="仿宋_GB2312" w:eastAsia="仿宋_GB2312" w:hint="eastAsia"/>
          <w:sz w:val="32"/>
          <w:szCs w:val="32"/>
        </w:rPr>
        <w:t>提交延检申请书</w:t>
      </w:r>
      <w:proofErr w:type="gramEnd"/>
      <w:r w:rsidRPr="00C83787">
        <w:rPr>
          <w:rFonts w:ascii="仿宋_GB2312" w:eastAsia="仿宋_GB2312" w:hint="eastAsia"/>
          <w:sz w:val="32"/>
          <w:szCs w:val="32"/>
        </w:rPr>
        <w:t>，否则，造成的一切后果自负。</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（5）未按规定时间和地点参加体检以及未完成规定项目体检的考生，视为自动放弃。</w:t>
      </w:r>
    </w:p>
    <w:p w:rsidR="00C83787" w:rsidRPr="00C83787" w:rsidRDefault="00C83787" w:rsidP="00C83787">
      <w:pPr>
        <w:spacing w:line="576" w:lineRule="exact"/>
        <w:ind w:firstLineChars="200" w:firstLine="640"/>
        <w:rPr>
          <w:rFonts w:ascii="黑体" w:eastAsia="黑体" w:hAnsi="黑体"/>
          <w:sz w:val="32"/>
          <w:szCs w:val="32"/>
        </w:rPr>
      </w:pPr>
      <w:r w:rsidRPr="00C83787">
        <w:rPr>
          <w:rFonts w:ascii="黑体" w:eastAsia="黑体" w:hAnsi="黑体" w:hint="eastAsia"/>
          <w:sz w:val="32"/>
          <w:szCs w:val="32"/>
        </w:rPr>
        <w:t>四、体检注意事项</w:t>
      </w:r>
    </w:p>
    <w:p w:rsidR="00C83787" w:rsidRPr="00C83787" w:rsidRDefault="00C83787" w:rsidP="00C83787">
      <w:pPr>
        <w:spacing w:line="576" w:lineRule="exact"/>
        <w:ind w:firstLineChars="150" w:firstLine="480"/>
        <w:rPr>
          <w:rFonts w:ascii="仿宋_GB2312" w:eastAsia="仿宋_GB2312"/>
          <w:sz w:val="32"/>
          <w:szCs w:val="32"/>
        </w:rPr>
      </w:pPr>
      <w:r w:rsidRPr="00C83787">
        <w:rPr>
          <w:rFonts w:ascii="仿宋_GB2312" w:eastAsia="仿宋_GB2312" w:hint="eastAsia"/>
          <w:sz w:val="32"/>
          <w:szCs w:val="32"/>
        </w:rPr>
        <w:t>（1）体检当天，请携带本人有效身份证，1寸证件照1张、黑色签字笔1支、体检费320元</w:t>
      </w:r>
      <w:r w:rsidR="00866A28">
        <w:rPr>
          <w:rFonts w:ascii="仿宋_GB2312" w:eastAsia="仿宋_GB2312" w:hint="eastAsia"/>
          <w:sz w:val="32"/>
          <w:szCs w:val="32"/>
        </w:rPr>
        <w:t>现金</w:t>
      </w:r>
      <w:r w:rsidRPr="00C83787">
        <w:rPr>
          <w:rFonts w:ascii="仿宋_GB2312" w:eastAsia="仿宋_GB2312" w:hint="eastAsia"/>
          <w:sz w:val="32"/>
          <w:szCs w:val="32"/>
        </w:rPr>
        <w:t>（以医院实际收取费用为准）。</w:t>
      </w:r>
    </w:p>
    <w:p w:rsidR="00C83787" w:rsidRPr="00C83787" w:rsidRDefault="00C83787" w:rsidP="00C83787">
      <w:pPr>
        <w:spacing w:line="576" w:lineRule="exact"/>
        <w:ind w:firstLineChars="150" w:firstLine="480"/>
        <w:rPr>
          <w:rFonts w:ascii="仿宋_GB2312" w:eastAsia="仿宋_GB2312"/>
          <w:sz w:val="32"/>
          <w:szCs w:val="32"/>
        </w:rPr>
      </w:pPr>
      <w:r w:rsidRPr="00C83787">
        <w:rPr>
          <w:rFonts w:ascii="仿宋_GB2312" w:eastAsia="仿宋_GB2312" w:hint="eastAsia"/>
          <w:sz w:val="32"/>
          <w:szCs w:val="32"/>
        </w:rPr>
        <w:t>（2）请按《体检须知》做好体检准备。</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特别提醒：请各位考生保持报名时提供的电话畅通，并随时关注中国三江人才网</w:t>
      </w:r>
      <w:r>
        <w:rPr>
          <w:rFonts w:ascii="仿宋_GB2312" w:eastAsia="仿宋_GB2312" w:hint="eastAsia"/>
          <w:sz w:val="32"/>
          <w:szCs w:val="32"/>
        </w:rPr>
        <w:t>和高县人民政府门户网站</w:t>
      </w:r>
      <w:proofErr w:type="gramStart"/>
      <w:r w:rsidRPr="00C83787">
        <w:rPr>
          <w:rFonts w:ascii="仿宋_GB2312" w:eastAsia="仿宋_GB2312" w:hint="eastAsia"/>
          <w:sz w:val="32"/>
          <w:szCs w:val="32"/>
        </w:rPr>
        <w:t>最新公招进度</w:t>
      </w:r>
      <w:proofErr w:type="gramEnd"/>
      <w:r w:rsidRPr="00C83787">
        <w:rPr>
          <w:rFonts w:ascii="仿宋_GB2312" w:eastAsia="仿宋_GB2312" w:hint="eastAsia"/>
          <w:sz w:val="32"/>
          <w:szCs w:val="32"/>
        </w:rPr>
        <w:t>。</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咨询电话：0831-</w:t>
      </w:r>
      <w:r>
        <w:rPr>
          <w:rFonts w:ascii="仿宋_GB2312" w:eastAsia="仿宋_GB2312" w:hint="eastAsia"/>
          <w:sz w:val="32"/>
          <w:szCs w:val="32"/>
        </w:rPr>
        <w:t>5852373。</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附件：高县县属国有企业2020年面向社会公开招聘员工考试总成绩及进入体检人员名单</w:t>
      </w:r>
    </w:p>
    <w:p w:rsidR="00C83787" w:rsidRPr="00C83787" w:rsidRDefault="00C83787" w:rsidP="00C83787">
      <w:pPr>
        <w:spacing w:line="576" w:lineRule="exact"/>
        <w:rPr>
          <w:rFonts w:ascii="仿宋_GB2312" w:eastAsia="仿宋_GB2312"/>
          <w:sz w:val="32"/>
          <w:szCs w:val="32"/>
        </w:rPr>
      </w:pPr>
      <w:r w:rsidRPr="00C83787">
        <w:rPr>
          <w:rFonts w:ascii="仿宋_GB2312" w:eastAsia="仿宋_GB2312" w:hint="eastAsia"/>
          <w:sz w:val="32"/>
          <w:szCs w:val="32"/>
        </w:rPr>
        <w:t> </w:t>
      </w:r>
    </w:p>
    <w:p w:rsidR="00C83787" w:rsidRPr="00C83787" w:rsidRDefault="00C83787" w:rsidP="00C83787">
      <w:pPr>
        <w:spacing w:line="576" w:lineRule="exact"/>
        <w:ind w:firstLineChars="1050" w:firstLine="3360"/>
        <w:rPr>
          <w:rFonts w:ascii="仿宋_GB2312" w:eastAsia="仿宋_GB2312"/>
          <w:sz w:val="32"/>
          <w:szCs w:val="32"/>
        </w:rPr>
      </w:pPr>
      <w:r w:rsidRPr="00C83787">
        <w:rPr>
          <w:rFonts w:ascii="仿宋_GB2312" w:eastAsia="仿宋_GB2312" w:hint="eastAsia"/>
          <w:sz w:val="32"/>
          <w:szCs w:val="32"/>
        </w:rPr>
        <w:t>高县城乡开发建设有限责任公司</w:t>
      </w:r>
    </w:p>
    <w:p w:rsidR="00C83787" w:rsidRPr="00C83787" w:rsidRDefault="00C83787" w:rsidP="00C83787">
      <w:pPr>
        <w:spacing w:line="576" w:lineRule="exact"/>
        <w:ind w:firstLineChars="850" w:firstLine="2720"/>
        <w:rPr>
          <w:rFonts w:ascii="仿宋_GB2312" w:eastAsia="仿宋_GB2312"/>
          <w:sz w:val="32"/>
          <w:szCs w:val="32"/>
        </w:rPr>
      </w:pPr>
      <w:r w:rsidRPr="00C83787">
        <w:rPr>
          <w:rFonts w:ascii="仿宋_GB2312" w:eastAsia="仿宋_GB2312" w:hint="eastAsia"/>
          <w:sz w:val="32"/>
          <w:szCs w:val="32"/>
        </w:rPr>
        <w:t>高县福溪工业集中区投资开发有限公司</w:t>
      </w:r>
    </w:p>
    <w:p w:rsidR="00C83787" w:rsidRPr="00C83787" w:rsidRDefault="00C83787" w:rsidP="00C83787">
      <w:pPr>
        <w:spacing w:line="576" w:lineRule="exact"/>
        <w:ind w:firstLineChars="1350" w:firstLine="4320"/>
        <w:rPr>
          <w:rFonts w:ascii="仿宋_GB2312" w:eastAsia="仿宋_GB2312"/>
          <w:sz w:val="32"/>
          <w:szCs w:val="32"/>
        </w:rPr>
      </w:pPr>
      <w:r w:rsidRPr="00C83787">
        <w:rPr>
          <w:rFonts w:ascii="仿宋_GB2312" w:eastAsia="仿宋_GB2312" w:hint="eastAsia"/>
          <w:sz w:val="32"/>
          <w:szCs w:val="32"/>
        </w:rPr>
        <w:t>2020年</w:t>
      </w:r>
      <w:r w:rsidR="00311D4F">
        <w:rPr>
          <w:rFonts w:ascii="仿宋_GB2312" w:eastAsia="仿宋_GB2312" w:hint="eastAsia"/>
          <w:sz w:val="32"/>
          <w:szCs w:val="32"/>
        </w:rPr>
        <w:t>12</w:t>
      </w:r>
      <w:r w:rsidRPr="00C83787">
        <w:rPr>
          <w:rFonts w:ascii="仿宋_GB2312" w:eastAsia="仿宋_GB2312" w:hint="eastAsia"/>
          <w:sz w:val="32"/>
          <w:szCs w:val="32"/>
        </w:rPr>
        <w:t>月</w:t>
      </w:r>
      <w:r w:rsidR="00311D4F">
        <w:rPr>
          <w:rFonts w:ascii="仿宋_GB2312" w:eastAsia="仿宋_GB2312" w:hint="eastAsia"/>
          <w:sz w:val="32"/>
          <w:szCs w:val="32"/>
        </w:rPr>
        <w:t>7</w:t>
      </w:r>
      <w:r w:rsidRPr="00C83787">
        <w:rPr>
          <w:rFonts w:ascii="仿宋_GB2312" w:eastAsia="仿宋_GB2312" w:hint="eastAsia"/>
          <w:sz w:val="32"/>
          <w:szCs w:val="32"/>
        </w:rPr>
        <w:t>日</w:t>
      </w:r>
    </w:p>
    <w:p w:rsidR="00311D4F" w:rsidRDefault="00311D4F" w:rsidP="00C83787">
      <w:pPr>
        <w:spacing w:line="576" w:lineRule="exact"/>
        <w:ind w:firstLineChars="750" w:firstLine="3300"/>
        <w:rPr>
          <w:rFonts w:ascii="方正小标宋简体" w:eastAsia="方正小标宋简体"/>
          <w:sz w:val="44"/>
          <w:szCs w:val="44"/>
        </w:rPr>
      </w:pPr>
    </w:p>
    <w:p w:rsidR="00C83787" w:rsidRPr="00C83787" w:rsidRDefault="00C83787" w:rsidP="00C83787">
      <w:pPr>
        <w:spacing w:line="576" w:lineRule="exact"/>
        <w:ind w:firstLineChars="750" w:firstLine="3300"/>
        <w:rPr>
          <w:rFonts w:ascii="方正小标宋简体" w:eastAsia="方正小标宋简体"/>
          <w:sz w:val="44"/>
          <w:szCs w:val="44"/>
        </w:rPr>
      </w:pPr>
      <w:r w:rsidRPr="00C83787">
        <w:rPr>
          <w:rFonts w:ascii="方正小标宋简体" w:eastAsia="方正小标宋简体" w:hint="eastAsia"/>
          <w:sz w:val="44"/>
          <w:szCs w:val="44"/>
        </w:rPr>
        <w:lastRenderedPageBreak/>
        <w:t>体检须知</w:t>
      </w:r>
    </w:p>
    <w:p w:rsidR="00C83787" w:rsidRDefault="00C83787" w:rsidP="00C83787">
      <w:pPr>
        <w:spacing w:line="576" w:lineRule="exact"/>
        <w:rPr>
          <w:rFonts w:ascii="仿宋_GB2312" w:eastAsia="仿宋_GB2312"/>
          <w:sz w:val="32"/>
          <w:szCs w:val="32"/>
        </w:rPr>
      </w:pPr>
      <w:r w:rsidRPr="00C83787">
        <w:rPr>
          <w:rFonts w:ascii="仿宋_GB2312" w:eastAsia="仿宋_GB2312" w:hint="eastAsia"/>
          <w:sz w:val="32"/>
          <w:szCs w:val="32"/>
        </w:rPr>
        <w:t> </w:t>
      </w:r>
      <w:r>
        <w:rPr>
          <w:rFonts w:ascii="仿宋_GB2312" w:eastAsia="仿宋_GB2312" w:hint="eastAsia"/>
          <w:sz w:val="32"/>
          <w:szCs w:val="32"/>
        </w:rPr>
        <w:t xml:space="preserve">    </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一、体检前以清淡饮食为主；不吃高脂肪性及油炸性食物；禁食血制品及含铁过大的食物（如猪血、海带、菠菜等）。</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二、体检前一日请勿饮酒；晚餐后禁食，12点以后禁饮水；避免过劳。</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三、空腹检测项目（如：抽血、腹部B超）检查完毕方可进食。</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四、女性受检者妇科常规检查前应排空小便；月经期间请勿做妇科及尿液检查，待经期完毕后再补检；怀孕或可能已受孕者，事先告知医护人员，勿做X光检查。</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五、做子宫（含附件）、膀胱、前列腺B超检查者，尽可能不排晨尿，如已排晨尿或尿量偏少时需补水至膀胱充盈状态后作检查。</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六、体检当日不要穿过于复杂的服装，女士不要穿连裤袜，连衣裙。</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七、糖尿病、高血压、心脏病、哮喘等患者，请将平日服用的药物携带备用。</w:t>
      </w:r>
    </w:p>
    <w:p w:rsidR="00C83787" w:rsidRPr="00C83787" w:rsidRDefault="00C83787" w:rsidP="00C83787">
      <w:pPr>
        <w:spacing w:line="576" w:lineRule="exact"/>
        <w:ind w:firstLineChars="200" w:firstLine="640"/>
        <w:rPr>
          <w:rFonts w:ascii="仿宋_GB2312" w:eastAsia="仿宋_GB2312"/>
          <w:sz w:val="32"/>
          <w:szCs w:val="32"/>
        </w:rPr>
      </w:pPr>
      <w:r w:rsidRPr="00C83787">
        <w:rPr>
          <w:rFonts w:ascii="仿宋_GB2312" w:eastAsia="仿宋_GB2312" w:hint="eastAsia"/>
          <w:sz w:val="32"/>
          <w:szCs w:val="32"/>
        </w:rPr>
        <w:t>八、体检时请勿佩戴金属饰物或携带贵重物品，以免影响检查或丢失。</w:t>
      </w:r>
    </w:p>
    <w:p w:rsidR="00866A28" w:rsidRDefault="00866A28" w:rsidP="00C83787">
      <w:pPr>
        <w:spacing w:line="576" w:lineRule="exact"/>
        <w:rPr>
          <w:rFonts w:ascii="仿宋_GB2312" w:eastAsia="仿宋_GB2312"/>
          <w:sz w:val="32"/>
          <w:szCs w:val="32"/>
        </w:rPr>
        <w:sectPr w:rsidR="00866A28">
          <w:pgSz w:w="11906" w:h="16838"/>
          <w:pgMar w:top="1440" w:right="1800" w:bottom="1440" w:left="1800" w:header="851" w:footer="992" w:gutter="0"/>
          <w:cols w:space="425"/>
          <w:docGrid w:type="lines" w:linePitch="312"/>
        </w:sectPr>
      </w:pPr>
    </w:p>
    <w:tbl>
      <w:tblPr>
        <w:tblW w:w="13240" w:type="dxa"/>
        <w:tblInd w:w="93" w:type="dxa"/>
        <w:tblLook w:val="04A0" w:firstRow="1" w:lastRow="0" w:firstColumn="1" w:lastColumn="0" w:noHBand="0" w:noVBand="1"/>
      </w:tblPr>
      <w:tblGrid>
        <w:gridCol w:w="880"/>
        <w:gridCol w:w="2821"/>
        <w:gridCol w:w="1179"/>
        <w:gridCol w:w="1080"/>
        <w:gridCol w:w="1880"/>
        <w:gridCol w:w="1080"/>
        <w:gridCol w:w="1080"/>
        <w:gridCol w:w="1080"/>
        <w:gridCol w:w="1080"/>
        <w:gridCol w:w="1080"/>
      </w:tblGrid>
      <w:tr w:rsidR="00866A28" w:rsidRPr="00866A28" w:rsidTr="00866A28">
        <w:trPr>
          <w:trHeight w:val="522"/>
        </w:trPr>
        <w:tc>
          <w:tcPr>
            <w:tcW w:w="132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4"/>
                <w:szCs w:val="24"/>
              </w:rPr>
            </w:pPr>
            <w:r>
              <w:rPr>
                <w:rFonts w:ascii="仿宋_GB2312" w:eastAsia="仿宋_GB2312"/>
                <w:sz w:val="32"/>
                <w:szCs w:val="32"/>
              </w:rPr>
              <w:lastRenderedPageBreak/>
              <w:br w:type="page"/>
            </w:r>
            <w:r w:rsidRPr="00866A28">
              <w:rPr>
                <w:rFonts w:ascii="宋体" w:eastAsia="宋体" w:hAnsi="宋体" w:cs="宋体" w:hint="eastAsia"/>
                <w:kern w:val="0"/>
                <w:sz w:val="24"/>
                <w:szCs w:val="24"/>
              </w:rPr>
              <w:t>高县城乡开发建设有限责任公司2020年面向社会公开招聘员工考试总成绩及进入体检人员名单</w:t>
            </w:r>
          </w:p>
        </w:tc>
      </w:tr>
      <w:tr w:rsidR="00866A28" w:rsidRPr="00866A28" w:rsidTr="00866A28">
        <w:trPr>
          <w:trHeight w:val="360"/>
        </w:trPr>
        <w:tc>
          <w:tcPr>
            <w:tcW w:w="880" w:type="dxa"/>
            <w:tcBorders>
              <w:top w:val="nil"/>
              <w:left w:val="single" w:sz="4" w:space="0" w:color="auto"/>
              <w:bottom w:val="single" w:sz="4" w:space="0" w:color="auto"/>
              <w:right w:val="single" w:sz="4" w:space="0" w:color="auto"/>
            </w:tcBorders>
            <w:shd w:val="clear" w:color="000000" w:fill="E8E8E8"/>
            <w:vAlign w:val="center"/>
            <w:hideMark/>
          </w:tcPr>
          <w:p w:rsidR="00866A28" w:rsidRPr="00866A28" w:rsidRDefault="00866A28" w:rsidP="00866A28">
            <w:pPr>
              <w:widowControl/>
              <w:jc w:val="center"/>
              <w:rPr>
                <w:rFonts w:ascii="新宋体" w:eastAsia="新宋体" w:hAnsi="新宋体" w:cs="宋体"/>
                <w:b/>
                <w:bCs/>
                <w:color w:val="000000"/>
                <w:kern w:val="0"/>
                <w:sz w:val="20"/>
                <w:szCs w:val="20"/>
              </w:rPr>
            </w:pPr>
            <w:r w:rsidRPr="00866A28">
              <w:rPr>
                <w:rFonts w:ascii="新宋体" w:eastAsia="新宋体" w:hAnsi="新宋体" w:cs="宋体" w:hint="eastAsia"/>
                <w:b/>
                <w:bCs/>
                <w:color w:val="000000"/>
                <w:kern w:val="0"/>
                <w:sz w:val="20"/>
                <w:szCs w:val="20"/>
              </w:rPr>
              <w:t>序号</w:t>
            </w:r>
          </w:p>
        </w:tc>
        <w:tc>
          <w:tcPr>
            <w:tcW w:w="2821" w:type="dxa"/>
            <w:tcBorders>
              <w:top w:val="nil"/>
              <w:left w:val="nil"/>
              <w:bottom w:val="single" w:sz="4" w:space="0" w:color="auto"/>
              <w:right w:val="single" w:sz="4" w:space="0" w:color="auto"/>
            </w:tcBorders>
            <w:shd w:val="clear" w:color="000000" w:fill="E8E8E8"/>
            <w:vAlign w:val="center"/>
            <w:hideMark/>
          </w:tcPr>
          <w:p w:rsidR="00866A28" w:rsidRPr="00866A28" w:rsidRDefault="00866A28" w:rsidP="00866A28">
            <w:pPr>
              <w:widowControl/>
              <w:jc w:val="center"/>
              <w:rPr>
                <w:rFonts w:ascii="新宋体" w:eastAsia="新宋体" w:hAnsi="新宋体" w:cs="宋体"/>
                <w:b/>
                <w:bCs/>
                <w:color w:val="000000"/>
                <w:kern w:val="0"/>
                <w:sz w:val="20"/>
                <w:szCs w:val="20"/>
              </w:rPr>
            </w:pPr>
            <w:r w:rsidRPr="00866A28">
              <w:rPr>
                <w:rFonts w:ascii="新宋体" w:eastAsia="新宋体" w:hAnsi="新宋体" w:cs="宋体" w:hint="eastAsia"/>
                <w:b/>
                <w:bCs/>
                <w:color w:val="000000"/>
                <w:kern w:val="0"/>
                <w:sz w:val="20"/>
                <w:szCs w:val="20"/>
              </w:rPr>
              <w:t>身份证号</w:t>
            </w:r>
          </w:p>
        </w:tc>
        <w:tc>
          <w:tcPr>
            <w:tcW w:w="1179" w:type="dxa"/>
            <w:tcBorders>
              <w:top w:val="nil"/>
              <w:left w:val="nil"/>
              <w:bottom w:val="single" w:sz="4" w:space="0" w:color="auto"/>
              <w:right w:val="single" w:sz="4" w:space="0" w:color="auto"/>
            </w:tcBorders>
            <w:shd w:val="clear" w:color="000000" w:fill="E8E8E8"/>
            <w:vAlign w:val="center"/>
            <w:hideMark/>
          </w:tcPr>
          <w:p w:rsidR="00866A28" w:rsidRPr="00866A28" w:rsidRDefault="00866A28" w:rsidP="00866A28">
            <w:pPr>
              <w:widowControl/>
              <w:jc w:val="center"/>
              <w:rPr>
                <w:rFonts w:ascii="新宋体" w:eastAsia="新宋体" w:hAnsi="新宋体" w:cs="宋体"/>
                <w:b/>
                <w:bCs/>
                <w:color w:val="000000"/>
                <w:kern w:val="0"/>
                <w:sz w:val="20"/>
                <w:szCs w:val="20"/>
              </w:rPr>
            </w:pPr>
            <w:r w:rsidRPr="00866A28">
              <w:rPr>
                <w:rFonts w:ascii="新宋体" w:eastAsia="新宋体" w:hAnsi="新宋体" w:cs="宋体" w:hint="eastAsia"/>
                <w:b/>
                <w:bCs/>
                <w:color w:val="000000"/>
                <w:kern w:val="0"/>
                <w:sz w:val="20"/>
                <w:szCs w:val="20"/>
              </w:rPr>
              <w:t>性别</w:t>
            </w:r>
          </w:p>
        </w:tc>
        <w:tc>
          <w:tcPr>
            <w:tcW w:w="1080" w:type="dxa"/>
            <w:tcBorders>
              <w:top w:val="nil"/>
              <w:left w:val="nil"/>
              <w:bottom w:val="single" w:sz="4" w:space="0" w:color="auto"/>
              <w:right w:val="single" w:sz="4" w:space="0" w:color="auto"/>
            </w:tcBorders>
            <w:shd w:val="clear" w:color="000000" w:fill="E8E8E8"/>
            <w:vAlign w:val="center"/>
            <w:hideMark/>
          </w:tcPr>
          <w:p w:rsidR="00866A28" w:rsidRPr="00866A28" w:rsidRDefault="00866A28" w:rsidP="00866A28">
            <w:pPr>
              <w:widowControl/>
              <w:jc w:val="center"/>
              <w:rPr>
                <w:rFonts w:ascii="新宋体" w:eastAsia="新宋体" w:hAnsi="新宋体" w:cs="宋体"/>
                <w:b/>
                <w:bCs/>
                <w:color w:val="000000"/>
                <w:kern w:val="0"/>
                <w:sz w:val="20"/>
                <w:szCs w:val="20"/>
              </w:rPr>
            </w:pPr>
            <w:r w:rsidRPr="00866A28">
              <w:rPr>
                <w:rFonts w:ascii="新宋体" w:eastAsia="新宋体" w:hAnsi="新宋体" w:cs="宋体" w:hint="eastAsia"/>
                <w:b/>
                <w:bCs/>
                <w:color w:val="000000"/>
                <w:kern w:val="0"/>
                <w:sz w:val="20"/>
                <w:szCs w:val="20"/>
              </w:rPr>
              <w:t>出生年月</w:t>
            </w:r>
          </w:p>
        </w:tc>
        <w:tc>
          <w:tcPr>
            <w:tcW w:w="1880" w:type="dxa"/>
            <w:tcBorders>
              <w:top w:val="nil"/>
              <w:left w:val="nil"/>
              <w:bottom w:val="single" w:sz="4" w:space="0" w:color="auto"/>
              <w:right w:val="single" w:sz="4" w:space="0" w:color="auto"/>
            </w:tcBorders>
            <w:shd w:val="clear" w:color="000000" w:fill="E8E8E8"/>
            <w:vAlign w:val="center"/>
            <w:hideMark/>
          </w:tcPr>
          <w:p w:rsidR="00866A28" w:rsidRPr="00866A28" w:rsidRDefault="00866A28" w:rsidP="00866A28">
            <w:pPr>
              <w:widowControl/>
              <w:jc w:val="center"/>
              <w:rPr>
                <w:rFonts w:ascii="新宋体" w:eastAsia="新宋体" w:hAnsi="新宋体" w:cs="宋体"/>
                <w:b/>
                <w:bCs/>
                <w:color w:val="000000"/>
                <w:kern w:val="0"/>
                <w:sz w:val="20"/>
                <w:szCs w:val="20"/>
              </w:rPr>
            </w:pPr>
            <w:r w:rsidRPr="00866A28">
              <w:rPr>
                <w:rFonts w:ascii="新宋体" w:eastAsia="新宋体" w:hAnsi="新宋体" w:cs="宋体" w:hint="eastAsia"/>
                <w:b/>
                <w:bCs/>
                <w:color w:val="000000"/>
                <w:kern w:val="0"/>
                <w:sz w:val="20"/>
                <w:szCs w:val="20"/>
              </w:rPr>
              <w:t>报考单位</w:t>
            </w:r>
          </w:p>
        </w:tc>
        <w:tc>
          <w:tcPr>
            <w:tcW w:w="1080" w:type="dxa"/>
            <w:tcBorders>
              <w:top w:val="nil"/>
              <w:left w:val="nil"/>
              <w:bottom w:val="single" w:sz="4" w:space="0" w:color="auto"/>
              <w:right w:val="single" w:sz="4" w:space="0" w:color="auto"/>
            </w:tcBorders>
            <w:shd w:val="clear" w:color="000000" w:fill="E8E8E8"/>
            <w:vAlign w:val="center"/>
            <w:hideMark/>
          </w:tcPr>
          <w:p w:rsidR="00866A28" w:rsidRPr="00866A28" w:rsidRDefault="00866A28" w:rsidP="00866A28">
            <w:pPr>
              <w:widowControl/>
              <w:jc w:val="center"/>
              <w:rPr>
                <w:rFonts w:ascii="新宋体" w:eastAsia="新宋体" w:hAnsi="新宋体" w:cs="宋体"/>
                <w:b/>
                <w:bCs/>
                <w:color w:val="000000"/>
                <w:kern w:val="0"/>
                <w:sz w:val="20"/>
                <w:szCs w:val="20"/>
              </w:rPr>
            </w:pPr>
            <w:r w:rsidRPr="00866A28">
              <w:rPr>
                <w:rFonts w:ascii="新宋体" w:eastAsia="新宋体" w:hAnsi="新宋体" w:cs="宋体" w:hint="eastAsia"/>
                <w:b/>
                <w:bCs/>
                <w:color w:val="000000"/>
                <w:kern w:val="0"/>
                <w:sz w:val="20"/>
                <w:szCs w:val="20"/>
              </w:rPr>
              <w:t>岗位名称</w:t>
            </w:r>
          </w:p>
        </w:tc>
        <w:tc>
          <w:tcPr>
            <w:tcW w:w="1080" w:type="dxa"/>
            <w:tcBorders>
              <w:top w:val="nil"/>
              <w:left w:val="nil"/>
              <w:bottom w:val="single" w:sz="4" w:space="0" w:color="auto"/>
              <w:right w:val="single" w:sz="4" w:space="0" w:color="auto"/>
            </w:tcBorders>
            <w:shd w:val="clear" w:color="000000" w:fill="E8E8E8"/>
            <w:vAlign w:val="center"/>
            <w:hideMark/>
          </w:tcPr>
          <w:p w:rsidR="00866A28" w:rsidRPr="00866A28" w:rsidRDefault="00866A28" w:rsidP="00866A28">
            <w:pPr>
              <w:widowControl/>
              <w:jc w:val="center"/>
              <w:rPr>
                <w:rFonts w:ascii="新宋体" w:eastAsia="新宋体" w:hAnsi="新宋体" w:cs="宋体"/>
                <w:b/>
                <w:bCs/>
                <w:color w:val="000000"/>
                <w:kern w:val="0"/>
                <w:sz w:val="20"/>
                <w:szCs w:val="20"/>
              </w:rPr>
            </w:pPr>
            <w:r w:rsidRPr="00866A28">
              <w:rPr>
                <w:rFonts w:ascii="新宋体" w:eastAsia="新宋体" w:hAnsi="新宋体" w:cs="宋体" w:hint="eastAsia"/>
                <w:b/>
                <w:bCs/>
                <w:color w:val="000000"/>
                <w:kern w:val="0"/>
                <w:sz w:val="20"/>
                <w:szCs w:val="20"/>
              </w:rPr>
              <w:t>岗位代码</w:t>
            </w:r>
          </w:p>
        </w:tc>
        <w:tc>
          <w:tcPr>
            <w:tcW w:w="1080" w:type="dxa"/>
            <w:tcBorders>
              <w:top w:val="nil"/>
              <w:left w:val="nil"/>
              <w:bottom w:val="single" w:sz="4" w:space="0" w:color="auto"/>
              <w:right w:val="single" w:sz="4" w:space="0" w:color="auto"/>
            </w:tcBorders>
            <w:shd w:val="clear" w:color="000000" w:fill="E8E8E8"/>
            <w:vAlign w:val="center"/>
            <w:hideMark/>
          </w:tcPr>
          <w:p w:rsidR="00866A28" w:rsidRPr="00866A28" w:rsidRDefault="00866A28" w:rsidP="00866A28">
            <w:pPr>
              <w:widowControl/>
              <w:jc w:val="center"/>
              <w:rPr>
                <w:rFonts w:ascii="新宋体" w:eastAsia="新宋体" w:hAnsi="新宋体" w:cs="宋体"/>
                <w:b/>
                <w:bCs/>
                <w:color w:val="000000"/>
                <w:kern w:val="0"/>
                <w:sz w:val="20"/>
                <w:szCs w:val="20"/>
              </w:rPr>
            </w:pPr>
            <w:r w:rsidRPr="00866A28">
              <w:rPr>
                <w:rFonts w:ascii="新宋体" w:eastAsia="新宋体" w:hAnsi="新宋体" w:cs="宋体" w:hint="eastAsia"/>
                <w:b/>
                <w:bCs/>
                <w:color w:val="000000"/>
                <w:kern w:val="0"/>
                <w:sz w:val="20"/>
                <w:szCs w:val="20"/>
              </w:rPr>
              <w:t>面试成绩</w:t>
            </w:r>
          </w:p>
        </w:tc>
        <w:tc>
          <w:tcPr>
            <w:tcW w:w="1080" w:type="dxa"/>
            <w:tcBorders>
              <w:top w:val="nil"/>
              <w:left w:val="nil"/>
              <w:bottom w:val="single" w:sz="4" w:space="0" w:color="auto"/>
              <w:right w:val="single" w:sz="4" w:space="0" w:color="auto"/>
            </w:tcBorders>
            <w:shd w:val="clear" w:color="000000" w:fill="E8E8E8"/>
            <w:vAlign w:val="center"/>
            <w:hideMark/>
          </w:tcPr>
          <w:p w:rsidR="00866A28" w:rsidRPr="00866A28" w:rsidRDefault="00866A28" w:rsidP="00866A28">
            <w:pPr>
              <w:widowControl/>
              <w:jc w:val="center"/>
              <w:rPr>
                <w:rFonts w:ascii="新宋体" w:eastAsia="新宋体" w:hAnsi="新宋体" w:cs="宋体"/>
                <w:b/>
                <w:bCs/>
                <w:color w:val="000000"/>
                <w:kern w:val="0"/>
                <w:sz w:val="20"/>
                <w:szCs w:val="20"/>
              </w:rPr>
            </w:pPr>
            <w:r w:rsidRPr="00866A28">
              <w:rPr>
                <w:rFonts w:ascii="新宋体" w:eastAsia="新宋体" w:hAnsi="新宋体" w:cs="宋体" w:hint="eastAsia"/>
                <w:b/>
                <w:bCs/>
                <w:color w:val="000000"/>
                <w:kern w:val="0"/>
                <w:sz w:val="20"/>
                <w:szCs w:val="20"/>
              </w:rPr>
              <w:t>排名</w:t>
            </w:r>
          </w:p>
        </w:tc>
        <w:tc>
          <w:tcPr>
            <w:tcW w:w="1080" w:type="dxa"/>
            <w:tcBorders>
              <w:top w:val="nil"/>
              <w:left w:val="nil"/>
              <w:bottom w:val="single" w:sz="4" w:space="0" w:color="auto"/>
              <w:right w:val="single" w:sz="4" w:space="0" w:color="auto"/>
            </w:tcBorders>
            <w:shd w:val="clear" w:color="000000" w:fill="E8E8E8"/>
            <w:vAlign w:val="center"/>
            <w:hideMark/>
          </w:tcPr>
          <w:p w:rsidR="00866A28" w:rsidRPr="00866A28" w:rsidRDefault="00866A28" w:rsidP="00866A28">
            <w:pPr>
              <w:widowControl/>
              <w:jc w:val="center"/>
              <w:rPr>
                <w:rFonts w:ascii="新宋体" w:eastAsia="新宋体" w:hAnsi="新宋体" w:cs="宋体"/>
                <w:b/>
                <w:bCs/>
                <w:color w:val="000000"/>
                <w:kern w:val="0"/>
                <w:sz w:val="20"/>
                <w:szCs w:val="20"/>
              </w:rPr>
            </w:pPr>
            <w:r w:rsidRPr="00866A28">
              <w:rPr>
                <w:rFonts w:ascii="新宋体" w:eastAsia="新宋体" w:hAnsi="新宋体" w:cs="宋体" w:hint="eastAsia"/>
                <w:b/>
                <w:bCs/>
                <w:color w:val="000000"/>
                <w:kern w:val="0"/>
                <w:sz w:val="20"/>
                <w:szCs w:val="20"/>
              </w:rPr>
              <w:t>备注</w:t>
            </w:r>
          </w:p>
        </w:tc>
      </w:tr>
      <w:tr w:rsidR="00866A28" w:rsidRPr="00866A28" w:rsidTr="00866A28">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1</w:t>
            </w:r>
          </w:p>
        </w:tc>
        <w:tc>
          <w:tcPr>
            <w:tcW w:w="2821"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51150219850307****</w:t>
            </w:r>
          </w:p>
        </w:tc>
        <w:tc>
          <w:tcPr>
            <w:tcW w:w="1179"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女</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 xml:space="preserve">1985.03 </w:t>
            </w:r>
          </w:p>
        </w:tc>
        <w:tc>
          <w:tcPr>
            <w:tcW w:w="18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高县城乡开发建设有限责任公司</w:t>
            </w:r>
          </w:p>
        </w:tc>
        <w:tc>
          <w:tcPr>
            <w:tcW w:w="10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工程造价</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20101</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63.96</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left"/>
              <w:rPr>
                <w:rFonts w:ascii="宋体" w:eastAsia="宋体" w:hAnsi="宋体" w:cs="宋体"/>
                <w:kern w:val="0"/>
                <w:sz w:val="20"/>
                <w:szCs w:val="20"/>
              </w:rPr>
            </w:pPr>
            <w:r w:rsidRPr="00866A28">
              <w:rPr>
                <w:rFonts w:ascii="宋体" w:eastAsia="宋体" w:hAnsi="宋体" w:cs="宋体" w:hint="eastAsia"/>
                <w:kern w:val="0"/>
                <w:sz w:val="20"/>
                <w:szCs w:val="20"/>
              </w:rPr>
              <w:t xml:space="preserve">　</w:t>
            </w:r>
          </w:p>
        </w:tc>
      </w:tr>
      <w:tr w:rsidR="00866A28" w:rsidRPr="00866A28" w:rsidTr="00866A28">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w:t>
            </w:r>
          </w:p>
        </w:tc>
        <w:tc>
          <w:tcPr>
            <w:tcW w:w="2821"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51152619880518****</w:t>
            </w:r>
          </w:p>
        </w:tc>
        <w:tc>
          <w:tcPr>
            <w:tcW w:w="1179"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男</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1988.05</w:t>
            </w:r>
          </w:p>
        </w:tc>
        <w:tc>
          <w:tcPr>
            <w:tcW w:w="18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高县城乡开发建设有限责任公司</w:t>
            </w:r>
          </w:p>
        </w:tc>
        <w:tc>
          <w:tcPr>
            <w:tcW w:w="10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工程技术</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20102</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79.38</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left"/>
              <w:rPr>
                <w:rFonts w:ascii="宋体" w:eastAsia="宋体" w:hAnsi="宋体" w:cs="宋体"/>
                <w:kern w:val="0"/>
                <w:sz w:val="20"/>
                <w:szCs w:val="20"/>
              </w:rPr>
            </w:pPr>
            <w:r w:rsidRPr="00866A28">
              <w:rPr>
                <w:rFonts w:ascii="宋体" w:eastAsia="宋体" w:hAnsi="宋体" w:cs="宋体" w:hint="eastAsia"/>
                <w:kern w:val="0"/>
                <w:sz w:val="20"/>
                <w:szCs w:val="20"/>
              </w:rPr>
              <w:t>进入体检</w:t>
            </w:r>
          </w:p>
        </w:tc>
        <w:bookmarkStart w:id="0" w:name="_GoBack"/>
        <w:bookmarkEnd w:id="0"/>
      </w:tr>
      <w:tr w:rsidR="00866A28" w:rsidRPr="00866A28" w:rsidTr="00866A28">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3</w:t>
            </w:r>
          </w:p>
        </w:tc>
        <w:tc>
          <w:tcPr>
            <w:tcW w:w="2821"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51152619830720****</w:t>
            </w:r>
          </w:p>
        </w:tc>
        <w:tc>
          <w:tcPr>
            <w:tcW w:w="1179"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男</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1983.07</w:t>
            </w:r>
          </w:p>
        </w:tc>
        <w:tc>
          <w:tcPr>
            <w:tcW w:w="18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高县城乡开发建设有限责任公司</w:t>
            </w:r>
          </w:p>
        </w:tc>
        <w:tc>
          <w:tcPr>
            <w:tcW w:w="10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工程技术</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20102</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77.84</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left"/>
              <w:rPr>
                <w:rFonts w:ascii="宋体" w:eastAsia="宋体" w:hAnsi="宋体" w:cs="宋体"/>
                <w:kern w:val="0"/>
                <w:sz w:val="20"/>
                <w:szCs w:val="20"/>
              </w:rPr>
            </w:pPr>
            <w:r w:rsidRPr="00866A28">
              <w:rPr>
                <w:rFonts w:ascii="宋体" w:eastAsia="宋体" w:hAnsi="宋体" w:cs="宋体" w:hint="eastAsia"/>
                <w:kern w:val="0"/>
                <w:sz w:val="20"/>
                <w:szCs w:val="20"/>
              </w:rPr>
              <w:t xml:space="preserve">　</w:t>
            </w:r>
          </w:p>
        </w:tc>
      </w:tr>
      <w:tr w:rsidR="00866A28" w:rsidRPr="00866A28" w:rsidTr="00866A28">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4</w:t>
            </w:r>
          </w:p>
        </w:tc>
        <w:tc>
          <w:tcPr>
            <w:tcW w:w="2821"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51032219910617****</w:t>
            </w:r>
          </w:p>
        </w:tc>
        <w:tc>
          <w:tcPr>
            <w:tcW w:w="1179"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女</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1991.06</w:t>
            </w:r>
          </w:p>
        </w:tc>
        <w:tc>
          <w:tcPr>
            <w:tcW w:w="18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高县城乡开发建设有限责任公司</w:t>
            </w:r>
          </w:p>
        </w:tc>
        <w:tc>
          <w:tcPr>
            <w:tcW w:w="10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工程技术</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20102</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68.02</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left"/>
              <w:rPr>
                <w:rFonts w:ascii="宋体" w:eastAsia="宋体" w:hAnsi="宋体" w:cs="宋体"/>
                <w:kern w:val="0"/>
                <w:sz w:val="20"/>
                <w:szCs w:val="20"/>
              </w:rPr>
            </w:pPr>
            <w:r w:rsidRPr="00866A28">
              <w:rPr>
                <w:rFonts w:ascii="宋体" w:eastAsia="宋体" w:hAnsi="宋体" w:cs="宋体" w:hint="eastAsia"/>
                <w:kern w:val="0"/>
                <w:sz w:val="20"/>
                <w:szCs w:val="20"/>
              </w:rPr>
              <w:t xml:space="preserve">　</w:t>
            </w:r>
          </w:p>
        </w:tc>
      </w:tr>
      <w:tr w:rsidR="00866A28" w:rsidRPr="00866A28" w:rsidTr="00866A28">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5</w:t>
            </w:r>
          </w:p>
        </w:tc>
        <w:tc>
          <w:tcPr>
            <w:tcW w:w="2821"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51152519910901****</w:t>
            </w:r>
          </w:p>
        </w:tc>
        <w:tc>
          <w:tcPr>
            <w:tcW w:w="1179"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男</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1991.09</w:t>
            </w:r>
          </w:p>
        </w:tc>
        <w:tc>
          <w:tcPr>
            <w:tcW w:w="18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高县城乡开发建设有限责任公司</w:t>
            </w:r>
          </w:p>
        </w:tc>
        <w:tc>
          <w:tcPr>
            <w:tcW w:w="10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工程技术</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20102</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67.02</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left"/>
              <w:rPr>
                <w:rFonts w:ascii="宋体" w:eastAsia="宋体" w:hAnsi="宋体" w:cs="宋体"/>
                <w:kern w:val="0"/>
                <w:sz w:val="20"/>
                <w:szCs w:val="20"/>
              </w:rPr>
            </w:pPr>
            <w:r w:rsidRPr="00866A28">
              <w:rPr>
                <w:rFonts w:ascii="宋体" w:eastAsia="宋体" w:hAnsi="宋体" w:cs="宋体" w:hint="eastAsia"/>
                <w:kern w:val="0"/>
                <w:sz w:val="20"/>
                <w:szCs w:val="20"/>
              </w:rPr>
              <w:t xml:space="preserve">　</w:t>
            </w:r>
          </w:p>
        </w:tc>
      </w:tr>
      <w:tr w:rsidR="00866A28" w:rsidRPr="00866A28" w:rsidTr="00866A28">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6</w:t>
            </w:r>
          </w:p>
        </w:tc>
        <w:tc>
          <w:tcPr>
            <w:tcW w:w="2821"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51150219920316****</w:t>
            </w:r>
          </w:p>
        </w:tc>
        <w:tc>
          <w:tcPr>
            <w:tcW w:w="1179"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男</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 xml:space="preserve">1992.03 </w:t>
            </w:r>
          </w:p>
        </w:tc>
        <w:tc>
          <w:tcPr>
            <w:tcW w:w="18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高县城乡开发建设有限责任公司</w:t>
            </w:r>
          </w:p>
        </w:tc>
        <w:tc>
          <w:tcPr>
            <w:tcW w:w="10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工程管理</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20105</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76.78</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left"/>
              <w:rPr>
                <w:rFonts w:ascii="宋体" w:eastAsia="宋体" w:hAnsi="宋体" w:cs="宋体"/>
                <w:kern w:val="0"/>
                <w:sz w:val="20"/>
                <w:szCs w:val="20"/>
              </w:rPr>
            </w:pPr>
            <w:r w:rsidRPr="00866A28">
              <w:rPr>
                <w:rFonts w:ascii="宋体" w:eastAsia="宋体" w:hAnsi="宋体" w:cs="宋体" w:hint="eastAsia"/>
                <w:kern w:val="0"/>
                <w:sz w:val="20"/>
                <w:szCs w:val="20"/>
              </w:rPr>
              <w:t>进入体检</w:t>
            </w:r>
          </w:p>
        </w:tc>
      </w:tr>
      <w:tr w:rsidR="00866A28" w:rsidRPr="00866A28" w:rsidTr="00866A28">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7</w:t>
            </w:r>
          </w:p>
        </w:tc>
        <w:tc>
          <w:tcPr>
            <w:tcW w:w="2821"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51152719941026****</w:t>
            </w:r>
          </w:p>
        </w:tc>
        <w:tc>
          <w:tcPr>
            <w:tcW w:w="1179"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男</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1994.01</w:t>
            </w:r>
          </w:p>
        </w:tc>
        <w:tc>
          <w:tcPr>
            <w:tcW w:w="18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高县城乡开发建设有限责任公司</w:t>
            </w:r>
          </w:p>
        </w:tc>
        <w:tc>
          <w:tcPr>
            <w:tcW w:w="10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工程管理</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20105</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69.74</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left"/>
              <w:rPr>
                <w:rFonts w:ascii="宋体" w:eastAsia="宋体" w:hAnsi="宋体" w:cs="宋体"/>
                <w:kern w:val="0"/>
                <w:sz w:val="20"/>
                <w:szCs w:val="20"/>
              </w:rPr>
            </w:pPr>
            <w:r w:rsidRPr="00866A28">
              <w:rPr>
                <w:rFonts w:ascii="宋体" w:eastAsia="宋体" w:hAnsi="宋体" w:cs="宋体" w:hint="eastAsia"/>
                <w:kern w:val="0"/>
                <w:sz w:val="20"/>
                <w:szCs w:val="20"/>
              </w:rPr>
              <w:t xml:space="preserve">　</w:t>
            </w:r>
          </w:p>
        </w:tc>
      </w:tr>
      <w:tr w:rsidR="00866A28" w:rsidRPr="00866A28" w:rsidTr="00866A28">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8</w:t>
            </w:r>
          </w:p>
        </w:tc>
        <w:tc>
          <w:tcPr>
            <w:tcW w:w="2821"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51150219981207****</w:t>
            </w:r>
          </w:p>
        </w:tc>
        <w:tc>
          <w:tcPr>
            <w:tcW w:w="1179"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男</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 xml:space="preserve">1998.12 </w:t>
            </w:r>
          </w:p>
        </w:tc>
        <w:tc>
          <w:tcPr>
            <w:tcW w:w="18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高县福溪工业集中区投资开发有限公司</w:t>
            </w:r>
          </w:p>
        </w:tc>
        <w:tc>
          <w:tcPr>
            <w:tcW w:w="10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工程管理</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20107</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72.34</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left"/>
              <w:rPr>
                <w:rFonts w:ascii="宋体" w:eastAsia="宋体" w:hAnsi="宋体" w:cs="宋体"/>
                <w:kern w:val="0"/>
                <w:sz w:val="20"/>
                <w:szCs w:val="20"/>
              </w:rPr>
            </w:pPr>
            <w:r w:rsidRPr="00866A28">
              <w:rPr>
                <w:rFonts w:ascii="宋体" w:eastAsia="宋体" w:hAnsi="宋体" w:cs="宋体" w:hint="eastAsia"/>
                <w:kern w:val="0"/>
                <w:sz w:val="20"/>
                <w:szCs w:val="20"/>
              </w:rPr>
              <w:t>进入体检</w:t>
            </w:r>
          </w:p>
        </w:tc>
      </w:tr>
      <w:tr w:rsidR="00866A28" w:rsidRPr="00866A28" w:rsidTr="00866A28">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9</w:t>
            </w:r>
          </w:p>
        </w:tc>
        <w:tc>
          <w:tcPr>
            <w:tcW w:w="2821"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51152519880812****</w:t>
            </w:r>
          </w:p>
        </w:tc>
        <w:tc>
          <w:tcPr>
            <w:tcW w:w="1179"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男</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1986.08</w:t>
            </w:r>
          </w:p>
        </w:tc>
        <w:tc>
          <w:tcPr>
            <w:tcW w:w="18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高县福溪工业集中区投资开发有限公司</w:t>
            </w:r>
          </w:p>
        </w:tc>
        <w:tc>
          <w:tcPr>
            <w:tcW w:w="10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工程管理</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20107</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68.02</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left"/>
              <w:rPr>
                <w:rFonts w:ascii="宋体" w:eastAsia="宋体" w:hAnsi="宋体" w:cs="宋体"/>
                <w:kern w:val="0"/>
                <w:sz w:val="20"/>
                <w:szCs w:val="20"/>
              </w:rPr>
            </w:pPr>
            <w:r w:rsidRPr="00866A28">
              <w:rPr>
                <w:rFonts w:ascii="宋体" w:eastAsia="宋体" w:hAnsi="宋体" w:cs="宋体" w:hint="eastAsia"/>
                <w:kern w:val="0"/>
                <w:sz w:val="20"/>
                <w:szCs w:val="20"/>
              </w:rPr>
              <w:t xml:space="preserve">　</w:t>
            </w:r>
          </w:p>
        </w:tc>
      </w:tr>
      <w:tr w:rsidR="00866A28" w:rsidRPr="00866A28" w:rsidTr="00866A28">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10</w:t>
            </w:r>
          </w:p>
        </w:tc>
        <w:tc>
          <w:tcPr>
            <w:tcW w:w="2821"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51152819921129****</w:t>
            </w:r>
          </w:p>
        </w:tc>
        <w:tc>
          <w:tcPr>
            <w:tcW w:w="1179"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男</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1992.01</w:t>
            </w:r>
          </w:p>
        </w:tc>
        <w:tc>
          <w:tcPr>
            <w:tcW w:w="18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高县福溪工业集中区投资开发有限公司</w:t>
            </w:r>
          </w:p>
        </w:tc>
        <w:tc>
          <w:tcPr>
            <w:tcW w:w="1080" w:type="dxa"/>
            <w:tcBorders>
              <w:top w:val="nil"/>
              <w:left w:val="nil"/>
              <w:bottom w:val="single" w:sz="4" w:space="0" w:color="auto"/>
              <w:right w:val="single" w:sz="4" w:space="0" w:color="auto"/>
            </w:tcBorders>
            <w:shd w:val="clear" w:color="auto" w:fill="auto"/>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工程管理</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20107</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67.92</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center"/>
              <w:rPr>
                <w:rFonts w:ascii="宋体" w:eastAsia="宋体" w:hAnsi="宋体" w:cs="宋体"/>
                <w:kern w:val="0"/>
                <w:sz w:val="20"/>
                <w:szCs w:val="20"/>
              </w:rPr>
            </w:pPr>
            <w:r w:rsidRPr="00866A28">
              <w:rPr>
                <w:rFonts w:ascii="宋体" w:eastAsia="宋体" w:hAnsi="宋体" w:cs="宋体" w:hint="eastAsia"/>
                <w:kern w:val="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866A28" w:rsidRPr="00866A28" w:rsidRDefault="00866A28" w:rsidP="00866A28">
            <w:pPr>
              <w:widowControl/>
              <w:jc w:val="left"/>
              <w:rPr>
                <w:rFonts w:ascii="宋体" w:eastAsia="宋体" w:hAnsi="宋体" w:cs="宋体"/>
                <w:kern w:val="0"/>
                <w:sz w:val="20"/>
                <w:szCs w:val="20"/>
              </w:rPr>
            </w:pPr>
            <w:r w:rsidRPr="00866A28">
              <w:rPr>
                <w:rFonts w:ascii="宋体" w:eastAsia="宋体" w:hAnsi="宋体" w:cs="宋体" w:hint="eastAsia"/>
                <w:kern w:val="0"/>
                <w:sz w:val="20"/>
                <w:szCs w:val="20"/>
              </w:rPr>
              <w:t xml:space="preserve">　</w:t>
            </w:r>
          </w:p>
        </w:tc>
      </w:tr>
    </w:tbl>
    <w:p w:rsidR="00866A28" w:rsidRDefault="00866A28" w:rsidP="00866A28">
      <w:pPr>
        <w:spacing w:line="14" w:lineRule="exact"/>
        <w:rPr>
          <w:rFonts w:ascii="仿宋_GB2312" w:eastAsia="仿宋_GB2312"/>
          <w:sz w:val="32"/>
          <w:szCs w:val="32"/>
        </w:rPr>
      </w:pPr>
    </w:p>
    <w:p w:rsidR="00642D33" w:rsidRDefault="00642D33">
      <w:pPr>
        <w:spacing w:line="14" w:lineRule="exact"/>
        <w:rPr>
          <w:rFonts w:ascii="仿宋_GB2312" w:eastAsia="仿宋_GB2312"/>
          <w:sz w:val="32"/>
          <w:szCs w:val="32"/>
        </w:rPr>
      </w:pPr>
    </w:p>
    <w:sectPr w:rsidR="00642D33" w:rsidSect="00866A2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24" w:rsidRDefault="00007224" w:rsidP="00311D4F">
      <w:r>
        <w:separator/>
      </w:r>
    </w:p>
  </w:endnote>
  <w:endnote w:type="continuationSeparator" w:id="0">
    <w:p w:rsidR="00007224" w:rsidRDefault="00007224" w:rsidP="0031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24" w:rsidRDefault="00007224" w:rsidP="00311D4F">
      <w:r>
        <w:separator/>
      </w:r>
    </w:p>
  </w:footnote>
  <w:footnote w:type="continuationSeparator" w:id="0">
    <w:p w:rsidR="00007224" w:rsidRDefault="00007224" w:rsidP="0031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64"/>
    <w:rsid w:val="00007224"/>
    <w:rsid w:val="001E1958"/>
    <w:rsid w:val="00311D4F"/>
    <w:rsid w:val="0049019A"/>
    <w:rsid w:val="005A52E3"/>
    <w:rsid w:val="00642D33"/>
    <w:rsid w:val="00866A28"/>
    <w:rsid w:val="00C83787"/>
    <w:rsid w:val="00ED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3787"/>
  </w:style>
  <w:style w:type="paragraph" w:styleId="a3">
    <w:name w:val="header"/>
    <w:basedOn w:val="a"/>
    <w:link w:val="Char"/>
    <w:uiPriority w:val="99"/>
    <w:unhideWhenUsed/>
    <w:rsid w:val="00311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1D4F"/>
    <w:rPr>
      <w:sz w:val="18"/>
      <w:szCs w:val="18"/>
    </w:rPr>
  </w:style>
  <w:style w:type="paragraph" w:styleId="a4">
    <w:name w:val="footer"/>
    <w:basedOn w:val="a"/>
    <w:link w:val="Char0"/>
    <w:uiPriority w:val="99"/>
    <w:unhideWhenUsed/>
    <w:rsid w:val="00311D4F"/>
    <w:pPr>
      <w:tabs>
        <w:tab w:val="center" w:pos="4153"/>
        <w:tab w:val="right" w:pos="8306"/>
      </w:tabs>
      <w:snapToGrid w:val="0"/>
      <w:jc w:val="left"/>
    </w:pPr>
    <w:rPr>
      <w:sz w:val="18"/>
      <w:szCs w:val="18"/>
    </w:rPr>
  </w:style>
  <w:style w:type="character" w:customStyle="1" w:styleId="Char0">
    <w:name w:val="页脚 Char"/>
    <w:basedOn w:val="a0"/>
    <w:link w:val="a4"/>
    <w:uiPriority w:val="99"/>
    <w:rsid w:val="00311D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3787"/>
  </w:style>
  <w:style w:type="paragraph" w:styleId="a3">
    <w:name w:val="header"/>
    <w:basedOn w:val="a"/>
    <w:link w:val="Char"/>
    <w:uiPriority w:val="99"/>
    <w:unhideWhenUsed/>
    <w:rsid w:val="00311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1D4F"/>
    <w:rPr>
      <w:sz w:val="18"/>
      <w:szCs w:val="18"/>
    </w:rPr>
  </w:style>
  <w:style w:type="paragraph" w:styleId="a4">
    <w:name w:val="footer"/>
    <w:basedOn w:val="a"/>
    <w:link w:val="Char0"/>
    <w:uiPriority w:val="99"/>
    <w:unhideWhenUsed/>
    <w:rsid w:val="00311D4F"/>
    <w:pPr>
      <w:tabs>
        <w:tab w:val="center" w:pos="4153"/>
        <w:tab w:val="right" w:pos="8306"/>
      </w:tabs>
      <w:snapToGrid w:val="0"/>
      <w:jc w:val="left"/>
    </w:pPr>
    <w:rPr>
      <w:sz w:val="18"/>
      <w:szCs w:val="18"/>
    </w:rPr>
  </w:style>
  <w:style w:type="character" w:customStyle="1" w:styleId="Char0">
    <w:name w:val="页脚 Char"/>
    <w:basedOn w:val="a0"/>
    <w:link w:val="a4"/>
    <w:uiPriority w:val="99"/>
    <w:rsid w:val="00311D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25990">
      <w:bodyDiv w:val="1"/>
      <w:marLeft w:val="0"/>
      <w:marRight w:val="0"/>
      <w:marTop w:val="0"/>
      <w:marBottom w:val="0"/>
      <w:divBdr>
        <w:top w:val="none" w:sz="0" w:space="0" w:color="auto"/>
        <w:left w:val="none" w:sz="0" w:space="0" w:color="auto"/>
        <w:bottom w:val="none" w:sz="0" w:space="0" w:color="auto"/>
        <w:right w:val="none" w:sz="0" w:space="0" w:color="auto"/>
      </w:divBdr>
    </w:div>
    <w:div w:id="858587954">
      <w:bodyDiv w:val="1"/>
      <w:marLeft w:val="0"/>
      <w:marRight w:val="0"/>
      <w:marTop w:val="0"/>
      <w:marBottom w:val="0"/>
      <w:divBdr>
        <w:top w:val="none" w:sz="0" w:space="0" w:color="auto"/>
        <w:left w:val="none" w:sz="0" w:space="0" w:color="auto"/>
        <w:bottom w:val="none" w:sz="0" w:space="0" w:color="auto"/>
        <w:right w:val="none" w:sz="0" w:space="0" w:color="auto"/>
      </w:divBdr>
    </w:div>
    <w:div w:id="9214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0735-31F2-466E-9CBF-C53C50B6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1726</Characters>
  <Application>Microsoft Office Word</Application>
  <DocSecurity>0</DocSecurity>
  <Lines>14</Lines>
  <Paragraphs>4</Paragraphs>
  <ScaleCrop>false</ScaleCrop>
  <Company>Micorosoft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唐飞云</cp:lastModifiedBy>
  <cp:revision>2</cp:revision>
  <dcterms:created xsi:type="dcterms:W3CDTF">2020-12-07T07:52:00Z</dcterms:created>
  <dcterms:modified xsi:type="dcterms:W3CDTF">2020-12-07T07:52:00Z</dcterms:modified>
</cp:coreProperties>
</file>