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ind w:left="450" w:right="450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选调职位</w:t>
      </w:r>
    </w:p>
    <w:p>
      <w:pPr>
        <w:widowControl/>
        <w:shd w:val="clear" w:color="auto" w:fill="FFFFFF"/>
        <w:spacing w:before="450" w:after="450" w:line="540" w:lineRule="atLeast"/>
        <w:ind w:left="450" w:right="450" w:firstLine="600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佛山市南海区38</w:t>
      </w:r>
      <w:r>
        <w:rPr>
          <w:rFonts w:ascii="微软雅黑" w:hAnsi="微软雅黑" w:eastAsia="微软雅黑" w:cs="宋体"/>
          <w:color w:val="333333"/>
          <w:kern w:val="0"/>
          <w:sz w:val="30"/>
          <w:szCs w:val="30"/>
        </w:rPr>
        <w:t>个职位，选调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44</w:t>
      </w:r>
      <w:r>
        <w:rPr>
          <w:rFonts w:ascii="微软雅黑" w:hAnsi="微软雅黑" w:eastAsia="微软雅黑" w:cs="宋体"/>
          <w:color w:val="333333"/>
          <w:kern w:val="0"/>
          <w:sz w:val="30"/>
          <w:szCs w:val="30"/>
        </w:rPr>
        <w:t>人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，其中报考者可通过广东组织工作网（https://www.gdzz.gov.cn）、广东省人力资源和社会保障厅网（http://hrss.gd.gov.cn）、广东人事考试网（http://rsks.gd.gov.cn）或“粤省事”“粤讲粤政”微信公众号查阅具体的选调机关、职位、人数和报考资格条件。</w:t>
      </w:r>
    </w:p>
    <w:p>
      <w:pPr>
        <w:widowControl/>
        <w:shd w:val="clear" w:color="auto" w:fill="FFFFFF"/>
        <w:spacing w:before="450" w:after="450" w:line="540" w:lineRule="atLeast"/>
        <w:ind w:left="450" w:right="450" w:firstLine="600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具体职位如下：</w:t>
      </w:r>
      <w:r>
        <w:rPr>
          <w:rFonts w:ascii="微软雅黑" w:hAnsi="微软雅黑" w:eastAsia="微软雅黑" w:cs="宋体"/>
          <w:color w:val="333333"/>
          <w:kern w:val="0"/>
          <w:sz w:val="30"/>
          <w:szCs w:val="30"/>
        </w:rPr>
        <w:br w:type="textWrapping"/>
      </w:r>
    </w:p>
    <w:tbl>
      <w:tblPr>
        <w:tblStyle w:val="2"/>
        <w:tblW w:w="87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268"/>
        <w:gridCol w:w="1559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选调单位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选调职位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中共佛山市南海区委组织部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中共佛山市南海区委宣传部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佛山市南海区住房城乡建设和水利局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佛山市南海区住房城乡建设和水利局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佛山市南海区住房城乡建设和水利局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佛山市南海区国有资产监督管理局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人事股一级科员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西樵山风景名胜区管理委员会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西樵山风景名胜区管理委员会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西樵山风景名胜区管理委员会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佛山市南海区卫生监督所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综合监督中队一级科员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佛山市南海区卫生监督所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法制稽查股一级科员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佛山高新技术产业开发区南海园管理局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统筹发展部一级科员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中共佛山市南海区委机构编制委员会办公室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佛山市公安局南海分局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政工室二级警长以下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佛山市公安局南海分局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警务保障室二级警长以下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佛山市公安局南海分局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法制室二级警长以下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佛山市禅城区石湾镇街道办事处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佛山市禅城区石湾镇街道办事处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佛山市禅城区石湾镇街道办事处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佛山市禅城区石湾镇街道办事处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佛山市禅城区张槎街道办事处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佛山市禅城区张槎街道办事处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禅城区司法局张槎司法所一级科员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佛山市禅城区张槎街道办事处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佛山市禅城区张槎街道办事处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佛山市禅城区张槎街道办事处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佛山市禅城区张槎街道办事处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佛山市禅城区张槎街道办事处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佛山市禅城区张槎街道办事处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佛山市禅城区祖庙街道办事处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佛山市禅城区祖庙街道办事处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党务岗一级科员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佛山市禅城区祖庙街道办事处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佛山市禅城区祖庙街道办事处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佛山市禅城区祖庙街道办事处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佛山市禅城区祖庙街道办事处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佛山市南海区桂城街道办事处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佛山市南海区桂城街道办事处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佛山市南海区西樵镇人民政府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佛山市南海区西樵镇人民政府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佛山市南海区西樵镇人民政府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佛山市南海区西樵镇人民政府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佛山市南海区丹灶镇人民政府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佛山市南海区丹灶镇人民政府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佛山市南海区狮山镇人民政府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佛山市南海区狮山镇人民政府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佛山市南海区狮山镇人民政府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佛山市南海区大沥镇人民政府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佛山市南海区大沥镇人民政府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佛山市南海区大沥镇人民政府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佛山市南海区大沥镇人民政府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佛山市南海区大沥镇人民政府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佛山市南海区大沥镇人民政府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佛山市南海区里水镇人民政府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佛山市南海区里水镇人民政府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佛山市南海区里水镇人民政府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佛山市南海区里水镇人民政府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佛山市南海区里水镇人民政府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</w:t>
            </w:r>
          </w:p>
        </w:tc>
      </w:tr>
    </w:tbl>
    <w:p>
      <w:pPr>
        <w:widowControl/>
        <w:shd w:val="clear" w:color="auto" w:fill="FFFFFF"/>
        <w:spacing w:before="450" w:after="450" w:line="540" w:lineRule="atLeast"/>
        <w:ind w:left="450" w:right="450" w:firstLine="600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74"/>
    <w:rsid w:val="000C060E"/>
    <w:rsid w:val="003C5374"/>
    <w:rsid w:val="10B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260</Words>
  <Characters>1488</Characters>
  <Lines>12</Lines>
  <Paragraphs>3</Paragraphs>
  <TotalTime>1</TotalTime>
  <ScaleCrop>false</ScaleCrop>
  <LinksUpToDate>false</LinksUpToDate>
  <CharactersWithSpaces>1745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2020-12-03T08:28:00Z</dcterms:created>
  <dc:creator>邢 雪薇</dc:creator>
  <cp:lastModifiedBy>ぺ灬cc果冻ル</cp:lastModifiedBy>
  <dcterms:modified xsi:type="dcterms:W3CDTF">2020-12-07T01:42:32Z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