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99" w:rsidRDefault="00641599" w:rsidP="00D77E20">
      <w:pPr>
        <w:pStyle w:val="a3"/>
        <w:shd w:val="clear" w:color="auto" w:fill="FFFFFF"/>
        <w:spacing w:before="0" w:beforeAutospacing="0" w:after="0" w:afterAutospacing="0" w:line="360" w:lineRule="atLeast"/>
        <w:ind w:firstLine="480"/>
        <w:jc w:val="center"/>
        <w:rPr>
          <w:rFonts w:ascii="微软雅黑" w:eastAsia="微软雅黑" w:hAnsi="微软雅黑"/>
          <w:b/>
          <w:bCs/>
          <w:color w:val="3D3D3D"/>
          <w:sz w:val="33"/>
          <w:szCs w:val="33"/>
          <w:shd w:val="clear" w:color="auto" w:fill="FFFFFF"/>
        </w:rPr>
      </w:pPr>
      <w:r>
        <w:rPr>
          <w:rFonts w:ascii="微软雅黑" w:eastAsia="微软雅黑" w:hAnsi="微软雅黑" w:hint="eastAsia"/>
          <w:b/>
          <w:bCs/>
          <w:color w:val="3D3D3D"/>
          <w:sz w:val="33"/>
          <w:szCs w:val="33"/>
          <w:shd w:val="clear" w:color="auto" w:fill="FFFFFF"/>
        </w:rPr>
        <w:t>烟台市2020年下半年中小学教师资格面试公告</w:t>
      </w:r>
    </w:p>
    <w:p w:rsidR="004B0A94" w:rsidRDefault="004B0A94" w:rsidP="00641599">
      <w:pPr>
        <w:pStyle w:val="a3"/>
        <w:shd w:val="clear" w:color="auto" w:fill="FFFFFF"/>
        <w:spacing w:before="0" w:beforeAutospacing="0" w:after="0" w:afterAutospacing="0" w:line="360" w:lineRule="atLeast"/>
        <w:ind w:firstLine="480"/>
        <w:rPr>
          <w:color w:val="333333"/>
        </w:rPr>
      </w:pPr>
    </w:p>
    <w:p w:rsidR="00641599"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根据教育部统一部署，现将我市2020年下半年中小学教师资格面试工作有关事宜公告如下：</w:t>
      </w:r>
    </w:p>
    <w:p w:rsidR="00381850" w:rsidRPr="00277388" w:rsidRDefault="00381850" w:rsidP="00381850">
      <w:pPr>
        <w:pStyle w:val="a3"/>
        <w:shd w:val="clear" w:color="auto" w:fill="FFFFFF"/>
        <w:spacing w:before="0" w:beforeAutospacing="0" w:after="0" w:afterAutospacing="0" w:line="360" w:lineRule="atLeast"/>
        <w:ind w:firstLine="480"/>
        <w:rPr>
          <w:rFonts w:ascii="楷体" w:eastAsia="楷体" w:hAnsi="楷体"/>
          <w:color w:val="333333"/>
          <w:sz w:val="32"/>
          <w:szCs w:val="32"/>
        </w:rPr>
      </w:pPr>
      <w:r>
        <w:rPr>
          <w:rStyle w:val="a4"/>
          <w:rFonts w:ascii="楷体" w:eastAsia="楷体" w:hAnsi="楷体" w:hint="eastAsia"/>
          <w:color w:val="333333"/>
          <w:sz w:val="32"/>
          <w:szCs w:val="32"/>
        </w:rPr>
        <w:t>一</w:t>
      </w:r>
      <w:r w:rsidRPr="00277388">
        <w:rPr>
          <w:rStyle w:val="a4"/>
          <w:rFonts w:ascii="楷体" w:eastAsia="楷体" w:hAnsi="楷体" w:hint="eastAsia"/>
          <w:color w:val="333333"/>
          <w:sz w:val="32"/>
          <w:szCs w:val="32"/>
        </w:rPr>
        <w:t>、报名条件</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报名参加烟台市2020年下半年中小学教师资格面试的考生应当同时具备以下条件（实习</w:t>
      </w:r>
      <w:proofErr w:type="gramStart"/>
      <w:r w:rsidRPr="00277388">
        <w:rPr>
          <w:rFonts w:ascii="仿宋" w:eastAsia="仿宋" w:hAnsi="仿宋" w:hint="eastAsia"/>
          <w:color w:val="333333"/>
          <w:sz w:val="32"/>
          <w:szCs w:val="32"/>
        </w:rPr>
        <w:t>支教师</w:t>
      </w:r>
      <w:proofErr w:type="gramEnd"/>
      <w:r w:rsidRPr="00277388">
        <w:rPr>
          <w:rFonts w:ascii="仿宋" w:eastAsia="仿宋" w:hAnsi="仿宋" w:hint="eastAsia"/>
          <w:color w:val="333333"/>
          <w:sz w:val="32"/>
          <w:szCs w:val="32"/>
        </w:rPr>
        <w:t>范生报考条件和要求请见附件1；港澳台居民在我市报考有关要求请见附件2）：</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（一）未达到国家法定退休年龄，户籍、就读学校（</w:t>
      </w:r>
      <w:proofErr w:type="gramStart"/>
      <w:r w:rsidRPr="00277388">
        <w:rPr>
          <w:rFonts w:ascii="仿宋" w:eastAsia="仿宋" w:hAnsi="仿宋" w:hint="eastAsia"/>
          <w:color w:val="333333"/>
          <w:sz w:val="32"/>
          <w:szCs w:val="32"/>
        </w:rPr>
        <w:t>限普通</w:t>
      </w:r>
      <w:proofErr w:type="gramEnd"/>
      <w:r w:rsidRPr="00277388">
        <w:rPr>
          <w:rFonts w:ascii="仿宋" w:eastAsia="仿宋" w:hAnsi="仿宋" w:hint="eastAsia"/>
          <w:color w:val="333333"/>
          <w:sz w:val="32"/>
          <w:szCs w:val="32"/>
        </w:rPr>
        <w:t>高校全日制在校生）或居住地在</w:t>
      </w:r>
      <w:r w:rsidRPr="001A1B3A">
        <w:rPr>
          <w:rFonts w:ascii="仿宋" w:eastAsia="仿宋" w:hAnsi="仿宋" w:hint="eastAsia"/>
          <w:b/>
          <w:sz w:val="32"/>
          <w:szCs w:val="32"/>
        </w:rPr>
        <w:t>烟台</w:t>
      </w:r>
      <w:r w:rsidRPr="00277388">
        <w:rPr>
          <w:rFonts w:ascii="仿宋" w:eastAsia="仿宋" w:hAnsi="仿宋" w:hint="eastAsia"/>
          <w:color w:val="333333"/>
          <w:sz w:val="32"/>
          <w:szCs w:val="32"/>
        </w:rPr>
        <w:t>的中国公民。</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（二）符合相应的学历条件和要求。</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报考幼儿园、小学教师资格，应当具备大学专科及以上学历；报考初级中学、高级中学、中等职业学校文化课、专业课教师资格，应当具备大学本科及以上学历；报考中等职业学校实习指导教师资格，应当具备中等职业学校毕业及以上学历，并应当具有相当助理工程师及以上专业技术职务或者中级及以上工人技术等级。</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2.符合上述相应学历层次的应届毕业生可凭在校学籍证明报考。</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3.符合相应学历层次的普通高等学校全日制3年级（含）以上在读学生可凭在校学籍证明报考。普通高校全日制3年级</w:t>
      </w:r>
      <w:r w:rsidRPr="00277388">
        <w:rPr>
          <w:rFonts w:ascii="仿宋" w:eastAsia="仿宋" w:hAnsi="仿宋" w:hint="eastAsia"/>
          <w:color w:val="333333"/>
          <w:sz w:val="32"/>
          <w:szCs w:val="32"/>
        </w:rPr>
        <w:lastRenderedPageBreak/>
        <w:t>（含）以上在读学生是指普通高校全日制在读3年级及以上专科、本科学生和普通高校全日制在读专升本本科生、研究生。其中，初中入学的“3+4”本科生，“三二连读”和“五年一贯制”专科生的年级</w:t>
      </w:r>
      <w:proofErr w:type="gramStart"/>
      <w:r w:rsidRPr="00277388">
        <w:rPr>
          <w:rFonts w:ascii="仿宋" w:eastAsia="仿宋" w:hAnsi="仿宋" w:hint="eastAsia"/>
          <w:color w:val="333333"/>
          <w:sz w:val="32"/>
          <w:szCs w:val="32"/>
        </w:rPr>
        <w:t>按转段高等教育</w:t>
      </w:r>
      <w:proofErr w:type="gramEnd"/>
      <w:r w:rsidRPr="00277388">
        <w:rPr>
          <w:rFonts w:ascii="仿宋" w:eastAsia="仿宋" w:hAnsi="仿宋" w:hint="eastAsia"/>
          <w:color w:val="333333"/>
          <w:sz w:val="32"/>
          <w:szCs w:val="32"/>
        </w:rPr>
        <w:t>后即注册高等教育学籍后起算。其他在读生不能报考。</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（三）参加国家统一的教师资格考试笔试，各科成绩均合格且在有效期内。</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申请认定教师资格的思想品德、身体健康、普通话水平等方面的条件将在考生面试通过后申请教师资格认定时进行审查，考生应提前查阅了解（可参考</w:t>
      </w:r>
      <w:r w:rsidR="00415264">
        <w:rPr>
          <w:rFonts w:ascii="仿宋" w:eastAsia="仿宋" w:hAnsi="仿宋" w:hint="eastAsia"/>
          <w:color w:val="333333"/>
          <w:sz w:val="32"/>
          <w:szCs w:val="32"/>
        </w:rPr>
        <w:t>“烟台教育发布”公众微信号发布的烟台市</w:t>
      </w:r>
      <w:r w:rsidRPr="00277388">
        <w:rPr>
          <w:rFonts w:ascii="仿宋" w:eastAsia="仿宋" w:hAnsi="仿宋" w:hint="eastAsia"/>
          <w:color w:val="333333"/>
          <w:sz w:val="32"/>
          <w:szCs w:val="32"/>
        </w:rPr>
        <w:t>2020年中小学教师资格认定公告）。</w:t>
      </w:r>
    </w:p>
    <w:p w:rsidR="00381850" w:rsidRPr="00277388" w:rsidRDefault="00381850" w:rsidP="00381850">
      <w:pPr>
        <w:pStyle w:val="a3"/>
        <w:shd w:val="clear" w:color="auto" w:fill="FFFFFF"/>
        <w:spacing w:before="0" w:beforeAutospacing="0" w:after="0" w:afterAutospacing="0" w:line="360" w:lineRule="atLeast"/>
        <w:ind w:firstLine="480"/>
        <w:rPr>
          <w:rStyle w:val="a4"/>
          <w:rFonts w:ascii="楷体" w:eastAsia="楷体" w:hAnsi="楷体"/>
        </w:rPr>
      </w:pPr>
      <w:r>
        <w:rPr>
          <w:rStyle w:val="a4"/>
          <w:rFonts w:ascii="楷体" w:eastAsia="楷体" w:hAnsi="楷体" w:hint="eastAsia"/>
          <w:color w:val="333333"/>
          <w:sz w:val="32"/>
          <w:szCs w:val="32"/>
        </w:rPr>
        <w:t>二</w:t>
      </w:r>
      <w:r w:rsidRPr="00277388">
        <w:rPr>
          <w:rStyle w:val="a4"/>
          <w:rFonts w:ascii="楷体" w:eastAsia="楷体" w:hAnsi="楷体" w:hint="eastAsia"/>
          <w:color w:val="333333"/>
          <w:sz w:val="32"/>
          <w:szCs w:val="32"/>
        </w:rPr>
        <w:t>、面试内容及科目</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一）面试内容。面试依据教育部印发的《中小学和幼儿园教师资格考试标准（试行）》和《考试大纲（试行）》（面试部分），通过备课（或活动设计）、试讲（或演示）、答辩（或陈述）等环节进行。主要考核申请人职业道德、心理素质、仪表仪态、言语表达、思维品质等教学基本素养和教学设计、教学实施、教学评价等教学基本技能。了解各科目考试大纲，请登陆教育部中小学教师资格考试网</w:t>
      </w:r>
      <w:r w:rsidR="004B0A94">
        <w:rPr>
          <w:rFonts w:ascii="仿宋" w:eastAsia="仿宋" w:hAnsi="仿宋" w:hint="eastAsia"/>
          <w:color w:val="333333"/>
          <w:sz w:val="32"/>
          <w:szCs w:val="32"/>
        </w:rPr>
        <w:t>（</w:t>
      </w:r>
      <w:r w:rsidRPr="00277388">
        <w:rPr>
          <w:rFonts w:ascii="仿宋" w:eastAsia="仿宋" w:hAnsi="仿宋" w:hint="eastAsia"/>
          <w:color w:val="333333"/>
          <w:sz w:val="32"/>
          <w:szCs w:val="32"/>
        </w:rPr>
        <w:t>ntce.neea.edu.cn）查询。</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lastRenderedPageBreak/>
        <w:t>（二）面试科目。幼儿园教师资格面试不分科目；小学教师资格面试分语文、数学、英语、社会、科学、体育、音乐、美术、心理健康教育、信息技术、</w:t>
      </w:r>
      <w:r w:rsidRPr="00277388">
        <w:rPr>
          <w:rFonts w:ascii="仿宋" w:eastAsia="仿宋" w:hAnsi="仿宋" w:hint="eastAsia"/>
          <w:b/>
          <w:color w:val="333333"/>
          <w:sz w:val="32"/>
          <w:szCs w:val="32"/>
        </w:rPr>
        <w:t>特殊教育</w:t>
      </w:r>
      <w:r w:rsidRPr="00277388">
        <w:rPr>
          <w:rFonts w:ascii="仿宋" w:eastAsia="仿宋" w:hAnsi="仿宋" w:hint="eastAsia"/>
          <w:color w:val="333333"/>
          <w:sz w:val="32"/>
          <w:szCs w:val="32"/>
        </w:rPr>
        <w:t>共11个科目；初级中学教师资格面试科目分语文、数学、英语、思想品德（政治）、历史、地理、物理、化学、生物、音乐、体育与健康、美术、信息技术、历史与社会、科学、心理健康教育、日语、俄语、</w:t>
      </w:r>
      <w:r w:rsidRPr="00277388">
        <w:rPr>
          <w:rFonts w:ascii="仿宋" w:eastAsia="仿宋" w:hAnsi="仿宋" w:hint="eastAsia"/>
          <w:b/>
          <w:color w:val="333333"/>
          <w:sz w:val="32"/>
          <w:szCs w:val="32"/>
        </w:rPr>
        <w:t>特殊教育</w:t>
      </w:r>
      <w:r w:rsidRPr="00277388">
        <w:rPr>
          <w:rFonts w:ascii="仿宋" w:eastAsia="仿宋" w:hAnsi="仿宋" w:hint="eastAsia"/>
          <w:color w:val="333333"/>
          <w:sz w:val="32"/>
          <w:szCs w:val="32"/>
        </w:rPr>
        <w:t>共19个科目；高级中学教师资格面试科目分语文、数学、英语、思想品德（政治）、历史、地理、物理、化学、生物、音乐、体育与健康、美术、信息技术、通用技术、心理健康教育、日语、俄语、</w:t>
      </w:r>
      <w:r w:rsidRPr="00277388">
        <w:rPr>
          <w:rFonts w:ascii="仿宋" w:eastAsia="仿宋" w:hAnsi="仿宋" w:hint="eastAsia"/>
          <w:b/>
          <w:color w:val="333333"/>
          <w:sz w:val="32"/>
          <w:szCs w:val="32"/>
        </w:rPr>
        <w:t>特殊教育</w:t>
      </w:r>
      <w:r w:rsidRPr="00277388">
        <w:rPr>
          <w:rFonts w:ascii="仿宋" w:eastAsia="仿宋" w:hAnsi="仿宋" w:hint="eastAsia"/>
          <w:color w:val="333333"/>
          <w:sz w:val="32"/>
          <w:szCs w:val="32"/>
        </w:rPr>
        <w:t>共18个科目；中等职业学校文化课教师资格面试科目同高级中学；中等职业学校专业课、实习指导教师资格面试科目根据考生报考的专业确定。</w:t>
      </w:r>
    </w:p>
    <w:p w:rsidR="00381850" w:rsidRPr="00277388" w:rsidRDefault="00381850" w:rsidP="00381850">
      <w:pPr>
        <w:pStyle w:val="a3"/>
        <w:shd w:val="clear" w:color="auto" w:fill="FFFFFF"/>
        <w:spacing w:before="0" w:beforeAutospacing="0" w:after="0" w:afterAutospacing="0" w:line="360" w:lineRule="atLeast"/>
        <w:ind w:firstLine="480"/>
        <w:rPr>
          <w:rFonts w:ascii="黑体" w:eastAsia="黑体" w:hAnsi="黑体"/>
          <w:b/>
          <w:bCs/>
          <w:color w:val="333333"/>
          <w:sz w:val="32"/>
          <w:szCs w:val="32"/>
        </w:rPr>
      </w:pPr>
      <w:r w:rsidRPr="00277388">
        <w:rPr>
          <w:rFonts w:ascii="黑体" w:eastAsia="黑体" w:hAnsi="黑体" w:hint="eastAsia"/>
          <w:b/>
          <w:bCs/>
          <w:color w:val="333333"/>
          <w:sz w:val="32"/>
          <w:szCs w:val="32"/>
        </w:rPr>
        <w:t>选报面试科目时，请考生注意：</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p>
    <w:p w:rsidR="00381850" w:rsidRPr="00277388" w:rsidRDefault="00381850" w:rsidP="00381850">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lastRenderedPageBreak/>
        <w:t>2.报考初中、高中和中职文化课类别的考生，面试科目须与报考笔试科目三“学科知识与教学能力”一致（科目三不开考的除外）；报考中职专业课、中职实习指导教师类别的考生，应根据考生的专业（依据所学专业或技术等级证书确定）选报相应的科目。</w:t>
      </w:r>
    </w:p>
    <w:p w:rsidR="00277388" w:rsidRDefault="00381850" w:rsidP="00BA0FD2">
      <w:pPr>
        <w:pStyle w:val="a3"/>
        <w:shd w:val="clear" w:color="auto" w:fill="FFFFFF"/>
        <w:spacing w:before="0" w:beforeAutospacing="0" w:after="0" w:afterAutospacing="0" w:line="360" w:lineRule="atLeast"/>
        <w:ind w:firstLine="480"/>
        <w:rPr>
          <w:rStyle w:val="a4"/>
          <w:rFonts w:ascii="楷体" w:eastAsia="楷体" w:hAnsi="楷体"/>
          <w:color w:val="333333"/>
          <w:sz w:val="32"/>
          <w:szCs w:val="32"/>
        </w:rPr>
      </w:pPr>
      <w:r>
        <w:rPr>
          <w:rStyle w:val="a4"/>
          <w:rFonts w:ascii="楷体" w:eastAsia="楷体" w:hAnsi="楷体" w:hint="eastAsia"/>
          <w:color w:val="333333"/>
          <w:sz w:val="32"/>
          <w:szCs w:val="32"/>
        </w:rPr>
        <w:t>三、</w:t>
      </w:r>
      <w:r w:rsidR="00277388" w:rsidRPr="00BA0FD2">
        <w:rPr>
          <w:rStyle w:val="a4"/>
          <w:rFonts w:ascii="楷体" w:eastAsia="楷体" w:hAnsi="楷体" w:hint="eastAsia"/>
          <w:color w:val="333333"/>
          <w:sz w:val="32"/>
          <w:szCs w:val="32"/>
        </w:rPr>
        <w:t>报名</w:t>
      </w:r>
      <w:r w:rsidR="00BA0FD2">
        <w:rPr>
          <w:rStyle w:val="a4"/>
          <w:rFonts w:ascii="楷体" w:eastAsia="楷体" w:hAnsi="楷体" w:hint="eastAsia"/>
          <w:color w:val="333333"/>
          <w:sz w:val="32"/>
          <w:szCs w:val="32"/>
        </w:rPr>
        <w:t>流程</w:t>
      </w:r>
    </w:p>
    <w:p w:rsidR="00BA0FD2" w:rsidRPr="00BA0FD2" w:rsidRDefault="00BA0FD2" w:rsidP="00BA0FD2">
      <w:pPr>
        <w:pStyle w:val="a3"/>
        <w:shd w:val="clear" w:color="auto" w:fill="FFFFFF"/>
        <w:spacing w:before="0" w:beforeAutospacing="0" w:after="0" w:afterAutospacing="0" w:line="360" w:lineRule="atLeast"/>
        <w:ind w:firstLine="480"/>
        <w:rPr>
          <w:rStyle w:val="a4"/>
          <w:rFonts w:ascii="楷体" w:eastAsia="楷体" w:hAnsi="楷体"/>
          <w:color w:val="333333"/>
          <w:sz w:val="32"/>
          <w:szCs w:val="32"/>
        </w:rPr>
      </w:pPr>
    </w:p>
    <w:p w:rsidR="00B641C1" w:rsidRDefault="00C45587" w:rsidP="00B641C1">
      <w:pPr>
        <w:pStyle w:val="a3"/>
        <w:shd w:val="clear" w:color="auto" w:fill="FFFFFF"/>
        <w:spacing w:before="0" w:beforeAutospacing="0" w:after="0" w:afterAutospacing="0" w:line="360" w:lineRule="atLeast"/>
        <w:rPr>
          <w:rFonts w:ascii="仿宋" w:eastAsia="仿宋" w:hAnsi="仿宋"/>
          <w:color w:val="333333"/>
          <w:sz w:val="32"/>
          <w:szCs w:val="32"/>
        </w:rPr>
      </w:pPr>
      <w:r w:rsidRPr="00C45587">
        <w:rPr>
          <w:rFonts w:ascii="仿宋" w:eastAsia="仿宋" w:hAnsi="仿宋"/>
          <w:noProof/>
          <w:color w:val="333333"/>
          <w:sz w:val="32"/>
          <w:szCs w:val="32"/>
        </w:rPr>
        <w:drawing>
          <wp:inline distT="0" distB="0" distL="0" distR="0">
            <wp:extent cx="5615940" cy="5341292"/>
            <wp:effectExtent l="0" t="0" r="0" b="0"/>
            <wp:docPr id="2" name="图片 2" descr="C:\Users\ADMINI~1\AppData\Local\Temp\WeChat Files\2314e219d5fc67218fe9dda7578af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314e219d5fc67218fe9dda7578af3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5940" cy="5341292"/>
                    </a:xfrm>
                    <a:prstGeom prst="rect">
                      <a:avLst/>
                    </a:prstGeom>
                    <a:noFill/>
                    <a:ln>
                      <a:noFill/>
                    </a:ln>
                  </pic:spPr>
                </pic:pic>
              </a:graphicData>
            </a:graphic>
          </wp:inline>
        </w:drawing>
      </w:r>
    </w:p>
    <w:p w:rsidR="005E7798" w:rsidRPr="00277388" w:rsidRDefault="005E7798" w:rsidP="00381850">
      <w:pPr>
        <w:pStyle w:val="a3"/>
        <w:shd w:val="clear" w:color="auto" w:fill="FFFFFF"/>
        <w:spacing w:before="0" w:beforeAutospacing="0" w:after="0" w:afterAutospacing="0" w:line="360" w:lineRule="atLeast"/>
        <w:rPr>
          <w:rFonts w:ascii="仿宋" w:eastAsia="仿宋" w:hAnsi="仿宋"/>
          <w:color w:val="333333"/>
          <w:sz w:val="32"/>
          <w:szCs w:val="32"/>
        </w:rPr>
      </w:pPr>
      <w:r w:rsidRPr="00277388">
        <w:rPr>
          <w:rFonts w:ascii="仿宋" w:eastAsia="仿宋" w:hAnsi="仿宋" w:hint="eastAsia"/>
          <w:color w:val="333333"/>
          <w:sz w:val="32"/>
          <w:szCs w:val="32"/>
        </w:rPr>
        <w:lastRenderedPageBreak/>
        <w:t>（一）网上报名。</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1.报名时间：12月10日至13日。</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2.报名方式。考生应在规定的报名时间内登录教育部考试中心“中小学教师资格考试网”（ntce.neea.edu.cn）进行网上注册、报名。</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一般考生（非实习</w:t>
      </w:r>
      <w:proofErr w:type="gramStart"/>
      <w:r w:rsidRPr="00277388">
        <w:rPr>
          <w:rFonts w:ascii="仿宋" w:eastAsia="仿宋" w:hAnsi="仿宋" w:hint="eastAsia"/>
          <w:color w:val="333333"/>
          <w:sz w:val="32"/>
          <w:szCs w:val="32"/>
        </w:rPr>
        <w:t>支教师</w:t>
      </w:r>
      <w:proofErr w:type="gramEnd"/>
      <w:r w:rsidRPr="00277388">
        <w:rPr>
          <w:rFonts w:ascii="仿宋" w:eastAsia="仿宋" w:hAnsi="仿宋" w:hint="eastAsia"/>
          <w:color w:val="333333"/>
          <w:sz w:val="32"/>
          <w:szCs w:val="32"/>
        </w:rPr>
        <w:t>范生）须选择户籍地、就读学校所在地或居住地的考区（未标“实习支教师范生”字样）为面试考区。</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3.报名要求。考生报名时要按规定选择考区并认真填写报名信息，</w:t>
      </w:r>
      <w:r w:rsidRPr="00277388">
        <w:rPr>
          <w:rFonts w:ascii="仿宋" w:eastAsia="仿宋" w:hAnsi="仿宋" w:hint="eastAsia"/>
          <w:b/>
          <w:color w:val="333333"/>
          <w:sz w:val="32"/>
          <w:szCs w:val="32"/>
        </w:rPr>
        <w:t>考区选择错误、报名信息填写错误或2020年下半年笔试报名关键信息错误，审核机构在现场资格审核时将不予审核通过，造成无法正常参加考试的，责任由考生本人承担。</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b/>
          <w:color w:val="333333"/>
          <w:sz w:val="32"/>
          <w:szCs w:val="32"/>
        </w:rPr>
      </w:pPr>
      <w:r w:rsidRPr="00277388">
        <w:rPr>
          <w:rFonts w:ascii="仿宋" w:eastAsia="仿宋" w:hAnsi="仿宋" w:hint="eastAsia"/>
          <w:b/>
          <w:color w:val="333333"/>
          <w:sz w:val="32"/>
          <w:szCs w:val="32"/>
        </w:rPr>
        <w:t>考生报名时上传的照片应为本人近6个月内的免冠正面证件照，不允许使用风景照、写真照等。照片中应显示考生头部和肩的上部，不允许带帽子、头巾、发带、墨镜。此照片将用于准考证和考试合格证明，请考生上传照片时按规定要求选用，照片不符合要求可能导致现场审核不通过或影响考生参加考试，相应责任由考生本人承担。</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5E7798">
        <w:rPr>
          <w:rFonts w:ascii="仿宋" w:eastAsia="仿宋" w:hAnsi="仿宋" w:hint="eastAsia"/>
          <w:b/>
          <w:color w:val="FF0000"/>
          <w:sz w:val="32"/>
          <w:szCs w:val="32"/>
        </w:rPr>
        <w:t>报名时间截止后，报名系统将自动关闭，不再受理考生报</w:t>
      </w:r>
      <w:r w:rsidRPr="004B0A94">
        <w:rPr>
          <w:rFonts w:ascii="仿宋" w:eastAsia="仿宋" w:hAnsi="仿宋" w:hint="eastAsia"/>
          <w:b/>
          <w:color w:val="FF0000"/>
          <w:sz w:val="32"/>
          <w:szCs w:val="32"/>
        </w:rPr>
        <w:t>考</w:t>
      </w:r>
      <w:r w:rsidRPr="004B0A94">
        <w:rPr>
          <w:rFonts w:ascii="仿宋" w:eastAsia="仿宋" w:hAnsi="仿宋" w:hint="eastAsia"/>
          <w:color w:val="FF0000"/>
          <w:sz w:val="32"/>
          <w:szCs w:val="32"/>
        </w:rPr>
        <w:t>。</w:t>
      </w:r>
    </w:p>
    <w:p w:rsidR="001333E2" w:rsidRPr="00381850" w:rsidRDefault="005E7798" w:rsidP="005E7798">
      <w:pPr>
        <w:pStyle w:val="a3"/>
        <w:shd w:val="clear" w:color="auto" w:fill="FFFFFF"/>
        <w:spacing w:before="0" w:beforeAutospacing="0" w:after="0" w:afterAutospacing="0" w:line="360" w:lineRule="atLeast"/>
        <w:ind w:firstLine="480"/>
        <w:rPr>
          <w:rFonts w:ascii="仿宋" w:eastAsia="仿宋" w:hAnsi="仿宋"/>
          <w:b/>
          <w:color w:val="FF0000"/>
          <w:sz w:val="32"/>
          <w:szCs w:val="32"/>
        </w:rPr>
      </w:pPr>
      <w:r w:rsidRPr="001333E2">
        <w:rPr>
          <w:rFonts w:ascii="仿宋" w:eastAsia="仿宋" w:hAnsi="仿宋" w:hint="eastAsia"/>
          <w:b/>
          <w:color w:val="333333"/>
          <w:sz w:val="32"/>
          <w:szCs w:val="32"/>
        </w:rPr>
        <w:lastRenderedPageBreak/>
        <w:t>（二）线上审核或</w:t>
      </w:r>
      <w:r w:rsidR="001333E2">
        <w:rPr>
          <w:rFonts w:ascii="仿宋" w:eastAsia="仿宋" w:hAnsi="仿宋" w:hint="eastAsia"/>
          <w:b/>
          <w:color w:val="333333"/>
          <w:sz w:val="32"/>
          <w:szCs w:val="32"/>
        </w:rPr>
        <w:t>现场</w:t>
      </w:r>
      <w:r w:rsidRPr="001333E2">
        <w:rPr>
          <w:rFonts w:ascii="仿宋" w:eastAsia="仿宋" w:hAnsi="仿宋" w:hint="eastAsia"/>
          <w:b/>
          <w:color w:val="333333"/>
          <w:sz w:val="32"/>
          <w:szCs w:val="32"/>
        </w:rPr>
        <w:t>审核</w:t>
      </w:r>
      <w:r w:rsidR="00381850" w:rsidRPr="00381850">
        <w:rPr>
          <w:rFonts w:ascii="仿宋" w:eastAsia="仿宋" w:hAnsi="仿宋" w:hint="eastAsia"/>
          <w:b/>
          <w:color w:val="FF0000"/>
          <w:sz w:val="32"/>
          <w:szCs w:val="32"/>
        </w:rPr>
        <w:t>（请考生根据自身情况自行</w:t>
      </w:r>
      <w:proofErr w:type="gramStart"/>
      <w:r w:rsidR="00381850" w:rsidRPr="00381850">
        <w:rPr>
          <w:rFonts w:ascii="仿宋" w:eastAsia="仿宋" w:hAnsi="仿宋" w:hint="eastAsia"/>
          <w:b/>
          <w:color w:val="FF0000"/>
          <w:sz w:val="32"/>
          <w:szCs w:val="32"/>
        </w:rPr>
        <w:t>选择线</w:t>
      </w:r>
      <w:proofErr w:type="gramEnd"/>
      <w:r w:rsidR="00381850" w:rsidRPr="00381850">
        <w:rPr>
          <w:rFonts w:ascii="仿宋" w:eastAsia="仿宋" w:hAnsi="仿宋" w:hint="eastAsia"/>
          <w:b/>
          <w:color w:val="FF0000"/>
          <w:sz w:val="32"/>
          <w:szCs w:val="32"/>
        </w:rPr>
        <w:t>上审核或现场审核）</w:t>
      </w:r>
      <w:r w:rsidR="004B0A94">
        <w:rPr>
          <w:rFonts w:ascii="仿宋" w:eastAsia="仿宋" w:hAnsi="仿宋" w:hint="eastAsia"/>
          <w:b/>
          <w:color w:val="FF0000"/>
          <w:sz w:val="32"/>
          <w:szCs w:val="32"/>
        </w:rPr>
        <w:t>。</w:t>
      </w:r>
    </w:p>
    <w:p w:rsidR="005E7798" w:rsidRPr="004B0A94" w:rsidRDefault="005E7798" w:rsidP="005E7798">
      <w:pPr>
        <w:pStyle w:val="a3"/>
        <w:shd w:val="clear" w:color="auto" w:fill="FFFFFF"/>
        <w:spacing w:before="0" w:beforeAutospacing="0" w:after="0" w:afterAutospacing="0" w:line="360" w:lineRule="atLeast"/>
        <w:ind w:firstLine="480"/>
        <w:rPr>
          <w:rFonts w:ascii="仿宋" w:eastAsia="仿宋" w:hAnsi="仿宋"/>
          <w:sz w:val="32"/>
          <w:szCs w:val="32"/>
        </w:rPr>
      </w:pPr>
      <w:r>
        <w:rPr>
          <w:rFonts w:ascii="仿宋" w:eastAsia="仿宋" w:hAnsi="仿宋" w:hint="eastAsia"/>
          <w:color w:val="333333"/>
          <w:sz w:val="32"/>
          <w:szCs w:val="32"/>
        </w:rPr>
        <w:t>考生网上报名结束后，关注“烟台教育发布”公众微信号，</w:t>
      </w:r>
      <w:r w:rsidR="00137110">
        <w:rPr>
          <w:rFonts w:ascii="仿宋" w:eastAsia="仿宋" w:hAnsi="仿宋" w:hint="eastAsia"/>
          <w:color w:val="333333"/>
          <w:sz w:val="32"/>
          <w:szCs w:val="32"/>
        </w:rPr>
        <w:t>菜单栏</w:t>
      </w:r>
      <w:r>
        <w:rPr>
          <w:rFonts w:ascii="仿宋" w:eastAsia="仿宋" w:hAnsi="仿宋" w:hint="eastAsia"/>
          <w:color w:val="333333"/>
          <w:sz w:val="32"/>
          <w:szCs w:val="32"/>
        </w:rPr>
        <w:t>选择“教资面试”-“审核预约系统”</w:t>
      </w:r>
      <w:r w:rsidR="004B0A94">
        <w:rPr>
          <w:rFonts w:ascii="仿宋" w:eastAsia="仿宋" w:hAnsi="仿宋" w:hint="eastAsia"/>
          <w:color w:val="333333"/>
          <w:sz w:val="32"/>
          <w:szCs w:val="32"/>
        </w:rPr>
        <w:t>或</w:t>
      </w:r>
      <w:r w:rsidR="004B0A94" w:rsidRPr="004B0A94">
        <w:rPr>
          <w:rFonts w:ascii="仿宋" w:eastAsia="仿宋" w:hAnsi="仿宋" w:hint="eastAsia"/>
          <w:sz w:val="32"/>
          <w:szCs w:val="32"/>
        </w:rPr>
        <w:t>下载“烟台一手通”A</w:t>
      </w:r>
      <w:r w:rsidR="004B0A94" w:rsidRPr="004B0A94">
        <w:rPr>
          <w:rFonts w:ascii="仿宋" w:eastAsia="仿宋" w:hAnsi="仿宋"/>
          <w:sz w:val="32"/>
          <w:szCs w:val="32"/>
        </w:rPr>
        <w:t>PP</w:t>
      </w:r>
      <w:r w:rsidR="004B0A94" w:rsidRPr="004B0A94">
        <w:rPr>
          <w:rFonts w:ascii="仿宋" w:eastAsia="仿宋" w:hAnsi="仿宋" w:hint="eastAsia"/>
          <w:sz w:val="32"/>
          <w:szCs w:val="32"/>
        </w:rPr>
        <w:t>-首页教育专区-教资面试预约审核</w:t>
      </w:r>
      <w:r w:rsidRPr="004B0A94">
        <w:rPr>
          <w:rFonts w:ascii="仿宋" w:eastAsia="仿宋" w:hAnsi="仿宋" w:hint="eastAsia"/>
          <w:sz w:val="32"/>
          <w:szCs w:val="32"/>
        </w:rPr>
        <w:t>进行线上审核或</w:t>
      </w:r>
      <w:r w:rsidR="001333E2" w:rsidRPr="004B0A94">
        <w:rPr>
          <w:rFonts w:ascii="仿宋" w:eastAsia="仿宋" w:hAnsi="仿宋" w:hint="eastAsia"/>
          <w:sz w:val="32"/>
          <w:szCs w:val="32"/>
        </w:rPr>
        <w:t>现场</w:t>
      </w:r>
      <w:r w:rsidRPr="004B0A94">
        <w:rPr>
          <w:rFonts w:ascii="仿宋" w:eastAsia="仿宋" w:hAnsi="仿宋" w:hint="eastAsia"/>
          <w:sz w:val="32"/>
          <w:szCs w:val="32"/>
        </w:rPr>
        <w:t>审核预约。</w:t>
      </w:r>
    </w:p>
    <w:p w:rsidR="00DB4E4C"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1333E2">
        <w:rPr>
          <w:rFonts w:ascii="仿宋" w:eastAsia="仿宋" w:hAnsi="仿宋" w:hint="eastAsia"/>
          <w:b/>
          <w:color w:val="333333"/>
          <w:sz w:val="32"/>
          <w:szCs w:val="32"/>
        </w:rPr>
        <w:t>线上审核</w:t>
      </w:r>
      <w:r w:rsidR="00381850" w:rsidRPr="00381850">
        <w:rPr>
          <w:rFonts w:ascii="仿宋" w:eastAsia="仿宋" w:hAnsi="仿宋" w:hint="eastAsia"/>
          <w:b/>
          <w:color w:val="FF0000"/>
          <w:sz w:val="32"/>
          <w:szCs w:val="32"/>
        </w:rPr>
        <w:t>（考生无需到现场进行审核，</w:t>
      </w:r>
      <w:proofErr w:type="gramStart"/>
      <w:r w:rsidR="00381850" w:rsidRPr="00381850">
        <w:rPr>
          <w:rFonts w:ascii="仿宋" w:eastAsia="仿宋" w:hAnsi="仿宋" w:hint="eastAsia"/>
          <w:b/>
          <w:color w:val="FF0000"/>
          <w:sz w:val="32"/>
          <w:szCs w:val="32"/>
        </w:rPr>
        <w:t>全程网办</w:t>
      </w:r>
      <w:proofErr w:type="gramEnd"/>
      <w:r w:rsidR="00381850" w:rsidRPr="00381850">
        <w:rPr>
          <w:rFonts w:ascii="仿宋" w:eastAsia="仿宋" w:hAnsi="仿宋" w:hint="eastAsia"/>
          <w:b/>
          <w:color w:val="FF0000"/>
          <w:sz w:val="32"/>
          <w:szCs w:val="32"/>
        </w:rPr>
        <w:t>）</w:t>
      </w:r>
      <w:r w:rsidRPr="001333E2">
        <w:rPr>
          <w:rFonts w:ascii="仿宋" w:eastAsia="仿宋" w:hAnsi="仿宋" w:hint="eastAsia"/>
          <w:b/>
          <w:color w:val="333333"/>
          <w:sz w:val="32"/>
          <w:szCs w:val="32"/>
        </w:rPr>
        <w:t>：</w:t>
      </w:r>
      <w:r w:rsidR="001333E2" w:rsidRPr="001333E2">
        <w:rPr>
          <w:rFonts w:ascii="仿宋" w:eastAsia="仿宋" w:hAnsi="仿宋" w:hint="eastAsia"/>
          <w:color w:val="333333"/>
          <w:sz w:val="32"/>
          <w:szCs w:val="32"/>
        </w:rPr>
        <w:t>线上审核</w:t>
      </w:r>
      <w:r w:rsidR="00381850">
        <w:rPr>
          <w:rFonts w:ascii="仿宋" w:eastAsia="仿宋" w:hAnsi="仿宋" w:hint="eastAsia"/>
          <w:color w:val="333333"/>
          <w:sz w:val="32"/>
          <w:szCs w:val="32"/>
        </w:rPr>
        <w:t>时间为</w:t>
      </w:r>
      <w:r w:rsidR="001333E2" w:rsidRPr="001333E2">
        <w:rPr>
          <w:rFonts w:ascii="仿宋" w:eastAsia="仿宋" w:hAnsi="仿宋" w:hint="eastAsia"/>
          <w:color w:val="333333"/>
          <w:sz w:val="32"/>
          <w:szCs w:val="32"/>
        </w:rPr>
        <w:t>早9：00-晚8：30</w:t>
      </w:r>
      <w:r w:rsidR="00DB4E4C" w:rsidRPr="001333E2">
        <w:rPr>
          <w:rFonts w:ascii="仿宋" w:eastAsia="仿宋" w:hAnsi="仿宋" w:hint="eastAsia"/>
          <w:color w:val="333333"/>
          <w:sz w:val="32"/>
          <w:szCs w:val="32"/>
        </w:rPr>
        <w:t>即</w:t>
      </w:r>
      <w:r w:rsidR="001333E2" w:rsidRPr="001333E2">
        <w:rPr>
          <w:rFonts w:ascii="仿宋" w:eastAsia="仿宋" w:hAnsi="仿宋" w:hint="eastAsia"/>
          <w:color w:val="333333"/>
          <w:sz w:val="32"/>
          <w:szCs w:val="32"/>
        </w:rPr>
        <w:t>报即审，</w:t>
      </w:r>
      <w:r w:rsidR="001333E2">
        <w:rPr>
          <w:rFonts w:ascii="仿宋" w:eastAsia="仿宋" w:hAnsi="仿宋" w:hint="eastAsia"/>
          <w:color w:val="333333"/>
          <w:sz w:val="32"/>
          <w:szCs w:val="32"/>
        </w:rPr>
        <w:t>审核时间从12月10日</w:t>
      </w:r>
      <w:r w:rsidR="00381850">
        <w:rPr>
          <w:rFonts w:ascii="仿宋" w:eastAsia="仿宋" w:hAnsi="仿宋" w:hint="eastAsia"/>
          <w:color w:val="333333"/>
          <w:sz w:val="32"/>
          <w:szCs w:val="32"/>
        </w:rPr>
        <w:t>上午9：00</w:t>
      </w:r>
      <w:r>
        <w:rPr>
          <w:rFonts w:ascii="仿宋" w:eastAsia="仿宋" w:hAnsi="仿宋" w:hint="eastAsia"/>
          <w:color w:val="333333"/>
          <w:sz w:val="32"/>
          <w:szCs w:val="32"/>
        </w:rPr>
        <w:t>至12</w:t>
      </w:r>
      <w:r w:rsidR="00415264">
        <w:rPr>
          <w:rFonts w:ascii="仿宋" w:eastAsia="仿宋" w:hAnsi="仿宋" w:hint="eastAsia"/>
          <w:color w:val="333333"/>
          <w:sz w:val="32"/>
          <w:szCs w:val="32"/>
        </w:rPr>
        <w:t>月</w:t>
      </w:r>
      <w:r>
        <w:rPr>
          <w:rFonts w:ascii="仿宋" w:eastAsia="仿宋" w:hAnsi="仿宋" w:hint="eastAsia"/>
          <w:color w:val="333333"/>
          <w:sz w:val="32"/>
          <w:szCs w:val="32"/>
        </w:rPr>
        <w:t>15日24</w:t>
      </w:r>
      <w:r w:rsidR="00381850">
        <w:rPr>
          <w:rFonts w:ascii="仿宋" w:eastAsia="仿宋" w:hAnsi="仿宋" w:hint="eastAsia"/>
          <w:color w:val="333333"/>
          <w:sz w:val="32"/>
          <w:szCs w:val="32"/>
        </w:rPr>
        <w:t>:</w:t>
      </w:r>
      <w:r w:rsidR="00381850">
        <w:rPr>
          <w:rFonts w:ascii="仿宋" w:eastAsia="仿宋" w:hAnsi="仿宋"/>
          <w:color w:val="333333"/>
          <w:sz w:val="32"/>
          <w:szCs w:val="32"/>
        </w:rPr>
        <w:t>00</w:t>
      </w:r>
      <w:r>
        <w:rPr>
          <w:rFonts w:ascii="仿宋" w:eastAsia="仿宋" w:hAnsi="仿宋" w:hint="eastAsia"/>
          <w:color w:val="333333"/>
          <w:sz w:val="32"/>
          <w:szCs w:val="32"/>
        </w:rPr>
        <w:t>。</w:t>
      </w:r>
    </w:p>
    <w:p w:rsidR="00381850" w:rsidRDefault="001333E2"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Pr>
          <w:rFonts w:ascii="仿宋" w:eastAsia="仿宋" w:hAnsi="仿宋" w:hint="eastAsia"/>
          <w:color w:val="333333"/>
          <w:sz w:val="32"/>
          <w:szCs w:val="32"/>
        </w:rPr>
        <w:t>线上审核时，系统对户籍、居住证、学历信息进行校验，</w:t>
      </w:r>
      <w:r w:rsidRPr="00DB4E4C">
        <w:rPr>
          <w:rFonts w:ascii="仿宋" w:eastAsia="仿宋" w:hAnsi="仿宋" w:hint="eastAsia"/>
          <w:b/>
          <w:color w:val="333333"/>
          <w:sz w:val="32"/>
          <w:szCs w:val="32"/>
        </w:rPr>
        <w:t>校验通过的</w:t>
      </w:r>
      <w:r w:rsidR="00381850">
        <w:rPr>
          <w:rFonts w:ascii="仿宋" w:eastAsia="仿宋" w:hAnsi="仿宋" w:hint="eastAsia"/>
          <w:color w:val="333333"/>
          <w:sz w:val="32"/>
          <w:szCs w:val="32"/>
        </w:rPr>
        <w:t>不用</w:t>
      </w:r>
      <w:r>
        <w:rPr>
          <w:rFonts w:ascii="仿宋" w:eastAsia="仿宋" w:hAnsi="仿宋" w:hint="eastAsia"/>
          <w:color w:val="333333"/>
          <w:sz w:val="32"/>
          <w:szCs w:val="32"/>
        </w:rPr>
        <w:t>上传户籍、居住证、学历信息，只需要提交身份证照片</w:t>
      </w:r>
      <w:r w:rsidR="00DB4E4C">
        <w:rPr>
          <w:rFonts w:ascii="仿宋" w:eastAsia="仿宋" w:hAnsi="仿宋" w:hint="eastAsia"/>
          <w:color w:val="333333"/>
          <w:sz w:val="32"/>
          <w:szCs w:val="32"/>
        </w:rPr>
        <w:t>、</w:t>
      </w:r>
      <w:r>
        <w:rPr>
          <w:rFonts w:ascii="仿宋" w:eastAsia="仿宋" w:hAnsi="仿宋" w:hint="eastAsia"/>
          <w:color w:val="333333"/>
          <w:sz w:val="32"/>
          <w:szCs w:val="32"/>
        </w:rPr>
        <w:t>上</w:t>
      </w:r>
      <w:proofErr w:type="gramStart"/>
      <w:r>
        <w:rPr>
          <w:rFonts w:ascii="仿宋" w:eastAsia="仿宋" w:hAnsi="仿宋" w:hint="eastAsia"/>
          <w:color w:val="333333"/>
          <w:sz w:val="32"/>
          <w:szCs w:val="32"/>
        </w:rPr>
        <w:t>传承诺</w:t>
      </w:r>
      <w:proofErr w:type="gramEnd"/>
      <w:r>
        <w:rPr>
          <w:rFonts w:ascii="仿宋" w:eastAsia="仿宋" w:hAnsi="仿宋" w:hint="eastAsia"/>
          <w:color w:val="333333"/>
          <w:sz w:val="32"/>
          <w:szCs w:val="32"/>
        </w:rPr>
        <w:t>视频即可</w:t>
      </w:r>
      <w:r w:rsidR="00381850">
        <w:rPr>
          <w:rFonts w:ascii="仿宋" w:eastAsia="仿宋" w:hAnsi="仿宋" w:hint="eastAsia"/>
          <w:color w:val="333333"/>
          <w:sz w:val="32"/>
          <w:szCs w:val="32"/>
        </w:rPr>
        <w:t>；</w:t>
      </w:r>
      <w:r w:rsidRPr="00DB4E4C">
        <w:rPr>
          <w:rFonts w:ascii="仿宋" w:eastAsia="仿宋" w:hAnsi="仿宋" w:hint="eastAsia"/>
          <w:b/>
          <w:color w:val="333333"/>
          <w:sz w:val="32"/>
          <w:szCs w:val="32"/>
        </w:rPr>
        <w:t>校验不通过</w:t>
      </w:r>
      <w:r>
        <w:rPr>
          <w:rFonts w:ascii="仿宋" w:eastAsia="仿宋" w:hAnsi="仿宋" w:hint="eastAsia"/>
          <w:color w:val="333333"/>
          <w:sz w:val="32"/>
          <w:szCs w:val="32"/>
        </w:rPr>
        <w:t>的按照要求上传证件信息。</w:t>
      </w:r>
    </w:p>
    <w:p w:rsidR="005E7798" w:rsidRPr="00381850" w:rsidRDefault="00381850"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u w:val="single"/>
        </w:rPr>
      </w:pPr>
      <w:r>
        <w:rPr>
          <w:rFonts w:ascii="仿宋" w:eastAsia="仿宋" w:hAnsi="仿宋" w:hint="eastAsia"/>
          <w:b/>
          <w:color w:val="333333"/>
          <w:sz w:val="32"/>
          <w:szCs w:val="32"/>
          <w:u w:val="single"/>
        </w:rPr>
        <w:t>提醒</w:t>
      </w:r>
      <w:r w:rsidRPr="00381850">
        <w:rPr>
          <w:rFonts w:ascii="仿宋" w:eastAsia="仿宋" w:hAnsi="仿宋" w:hint="eastAsia"/>
          <w:b/>
          <w:color w:val="333333"/>
          <w:sz w:val="32"/>
          <w:szCs w:val="32"/>
          <w:u w:val="single"/>
        </w:rPr>
        <w:t>：</w:t>
      </w:r>
      <w:r w:rsidR="001333E2" w:rsidRPr="00381850">
        <w:rPr>
          <w:rFonts w:ascii="仿宋" w:eastAsia="仿宋" w:hAnsi="仿宋" w:hint="eastAsia"/>
          <w:color w:val="333333"/>
          <w:sz w:val="32"/>
          <w:szCs w:val="32"/>
          <w:u w:val="single"/>
        </w:rPr>
        <w:t>在校学生需要提交盖有学校公章、注册信息完整的学生证原件（学生证丢失或信息不全，无法确认考生为普通高校全日制及在读年级的应提交学校学籍管理部门出具的在籍学习证明）</w:t>
      </w:r>
      <w:r w:rsidR="00DB4E4C" w:rsidRPr="00381850">
        <w:rPr>
          <w:rFonts w:ascii="仿宋" w:eastAsia="仿宋" w:hAnsi="仿宋" w:hint="eastAsia"/>
          <w:color w:val="333333"/>
          <w:sz w:val="32"/>
          <w:szCs w:val="32"/>
          <w:u w:val="single"/>
        </w:rPr>
        <w:t>，申请中等职业学校实习指导教师资格类别的考生，需提供相当助理工程师及以上专业技术职务或中级及以上工人技术等级资格证书原件。</w:t>
      </w:r>
    </w:p>
    <w:p w:rsidR="00D805D7" w:rsidRDefault="001333E2"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1333E2">
        <w:rPr>
          <w:rFonts w:ascii="仿宋" w:eastAsia="仿宋" w:hAnsi="仿宋" w:hint="eastAsia"/>
          <w:b/>
          <w:color w:val="333333"/>
          <w:sz w:val="32"/>
          <w:szCs w:val="32"/>
        </w:rPr>
        <w:lastRenderedPageBreak/>
        <w:t>现场审核</w:t>
      </w:r>
      <w:r w:rsidR="005E7798" w:rsidRPr="001333E2">
        <w:rPr>
          <w:rFonts w:ascii="仿宋" w:eastAsia="仿宋" w:hAnsi="仿宋" w:hint="eastAsia"/>
          <w:b/>
          <w:color w:val="333333"/>
          <w:sz w:val="32"/>
          <w:szCs w:val="32"/>
        </w:rPr>
        <w:t>：</w:t>
      </w:r>
      <w:r>
        <w:rPr>
          <w:rFonts w:ascii="仿宋" w:eastAsia="仿宋" w:hAnsi="仿宋" w:hint="eastAsia"/>
          <w:color w:val="333333"/>
          <w:sz w:val="32"/>
          <w:szCs w:val="32"/>
        </w:rPr>
        <w:t>现场</w:t>
      </w:r>
      <w:proofErr w:type="gramStart"/>
      <w:r>
        <w:rPr>
          <w:rFonts w:ascii="仿宋" w:eastAsia="仿宋" w:hAnsi="仿宋" w:hint="eastAsia"/>
          <w:color w:val="333333"/>
          <w:sz w:val="32"/>
          <w:szCs w:val="32"/>
        </w:rPr>
        <w:t>审核分</w:t>
      </w:r>
      <w:r w:rsidRPr="00D805D7">
        <w:rPr>
          <w:rFonts w:ascii="仿宋" w:eastAsia="仿宋" w:hAnsi="仿宋" w:hint="eastAsia"/>
          <w:b/>
          <w:color w:val="333333"/>
          <w:sz w:val="32"/>
          <w:szCs w:val="32"/>
        </w:rPr>
        <w:t>网上</w:t>
      </w:r>
      <w:proofErr w:type="gramEnd"/>
      <w:r w:rsidRPr="00D805D7">
        <w:rPr>
          <w:rFonts w:ascii="仿宋" w:eastAsia="仿宋" w:hAnsi="仿宋" w:hint="eastAsia"/>
          <w:b/>
          <w:color w:val="333333"/>
          <w:sz w:val="32"/>
          <w:szCs w:val="32"/>
        </w:rPr>
        <w:t>预约和现场资格审核</w:t>
      </w:r>
      <w:r>
        <w:rPr>
          <w:rFonts w:ascii="仿宋" w:eastAsia="仿宋" w:hAnsi="仿宋" w:hint="eastAsia"/>
          <w:color w:val="333333"/>
          <w:sz w:val="32"/>
          <w:szCs w:val="32"/>
        </w:rPr>
        <w:t>两部分。网上预约时间为12月10日-13日，现场审核时间为12月13日-15日，</w:t>
      </w:r>
      <w:r w:rsidR="00D805D7">
        <w:rPr>
          <w:rFonts w:ascii="仿宋" w:eastAsia="仿宋" w:hAnsi="仿宋" w:hint="eastAsia"/>
          <w:color w:val="333333"/>
          <w:sz w:val="32"/>
          <w:szCs w:val="32"/>
        </w:rPr>
        <w:t>进行网上预约后，</w:t>
      </w:r>
      <w:r w:rsidR="005E7798" w:rsidRPr="00277388">
        <w:rPr>
          <w:rFonts w:ascii="仿宋" w:eastAsia="仿宋" w:hAnsi="仿宋" w:hint="eastAsia"/>
          <w:color w:val="333333"/>
          <w:sz w:val="32"/>
          <w:szCs w:val="32"/>
        </w:rPr>
        <w:t>考生应</w:t>
      </w:r>
      <w:r w:rsidR="00D805D7">
        <w:rPr>
          <w:rFonts w:ascii="仿宋" w:eastAsia="仿宋" w:hAnsi="仿宋" w:hint="eastAsia"/>
          <w:color w:val="333333"/>
          <w:sz w:val="32"/>
          <w:szCs w:val="32"/>
        </w:rPr>
        <w:t>根据预约时间</w:t>
      </w:r>
      <w:proofErr w:type="gramStart"/>
      <w:r w:rsidR="005E7798">
        <w:rPr>
          <w:rFonts w:ascii="仿宋" w:eastAsia="仿宋" w:hAnsi="仿宋" w:hint="eastAsia"/>
          <w:color w:val="333333"/>
          <w:sz w:val="32"/>
          <w:szCs w:val="32"/>
        </w:rPr>
        <w:t>持以下</w:t>
      </w:r>
      <w:proofErr w:type="gramEnd"/>
      <w:r w:rsidR="005E7798">
        <w:rPr>
          <w:rFonts w:ascii="仿宋" w:eastAsia="仿宋" w:hAnsi="仿宋" w:hint="eastAsia"/>
          <w:color w:val="333333"/>
          <w:sz w:val="32"/>
          <w:szCs w:val="32"/>
        </w:rPr>
        <w:t>材料按照户籍（居住地）或学校所在地到</w:t>
      </w:r>
      <w:r w:rsidR="005E7798" w:rsidRPr="00277388">
        <w:rPr>
          <w:rFonts w:ascii="仿宋" w:eastAsia="仿宋" w:hAnsi="仿宋" w:hint="eastAsia"/>
          <w:color w:val="333333"/>
          <w:sz w:val="32"/>
          <w:szCs w:val="32"/>
        </w:rPr>
        <w:t>指定地点进行</w:t>
      </w:r>
      <w:r w:rsidR="005E7798">
        <w:rPr>
          <w:rFonts w:ascii="仿宋" w:eastAsia="仿宋" w:hAnsi="仿宋" w:hint="eastAsia"/>
          <w:color w:val="333333"/>
          <w:sz w:val="32"/>
          <w:szCs w:val="32"/>
        </w:rPr>
        <w:t>现场</w:t>
      </w:r>
      <w:r w:rsidR="005E7798" w:rsidRPr="00277388">
        <w:rPr>
          <w:rFonts w:ascii="仿宋" w:eastAsia="仿宋" w:hAnsi="仿宋" w:hint="eastAsia"/>
          <w:color w:val="333333"/>
          <w:sz w:val="32"/>
          <w:szCs w:val="32"/>
        </w:rPr>
        <w:t>资格审核确认</w:t>
      </w:r>
      <w:r w:rsidR="00D805D7">
        <w:rPr>
          <w:rFonts w:ascii="仿宋" w:eastAsia="仿宋" w:hAnsi="仿宋" w:hint="eastAsia"/>
          <w:color w:val="333333"/>
          <w:sz w:val="32"/>
          <w:szCs w:val="32"/>
        </w:rPr>
        <w:t>：</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1.有效期内第二代居民身份证原件；</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毕业证书原件(国（境）外学历需同时提交教育部留学服务中心出具的《国（境）外学历认证书》的原件)；尚未取得学历证书的普通高校在读生可提交盖有学校公章、注册信息完整的学生证原件（学生证丢失或信息不全，无法确认考生为普通高校全日制及在读年级的应提交学校学籍管理部门出具的在籍学习证明）；</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3.以户籍所在地报考的考生需提交本人户口本或集体户口证明原件，以居住地报考的考生提交公安部门颁发的有效居住证原件；</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4.普通高等学校全日制在读专升本学生、研究生需分别提供专科、本科毕业证书原件；</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5.申请中等职业学校实习指导教师资格类别的考生，需提供相当助理工程师及以上专业技术职务或中级及以上工人技术等级资格证书原件。</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b/>
          <w:color w:val="333333"/>
          <w:sz w:val="32"/>
          <w:szCs w:val="32"/>
        </w:rPr>
      </w:pPr>
      <w:r w:rsidRPr="00277388">
        <w:rPr>
          <w:rFonts w:ascii="仿宋" w:eastAsia="仿宋" w:hAnsi="仿宋" w:hint="eastAsia"/>
          <w:b/>
          <w:color w:val="333333"/>
          <w:sz w:val="32"/>
          <w:szCs w:val="32"/>
        </w:rPr>
        <w:lastRenderedPageBreak/>
        <w:t>特别提示：</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1.现场确认时，考生提交的学历证书是否有效，以中国高等教育学生信息网（以下简称学信网）的学历认证结果为准，学</w:t>
      </w:r>
      <w:proofErr w:type="gramStart"/>
      <w:r w:rsidRPr="00277388">
        <w:rPr>
          <w:rFonts w:ascii="仿宋" w:eastAsia="仿宋" w:hAnsi="仿宋" w:hint="eastAsia"/>
          <w:color w:val="333333"/>
          <w:sz w:val="32"/>
          <w:szCs w:val="32"/>
        </w:rPr>
        <w:t>信网无法</w:t>
      </w:r>
      <w:proofErr w:type="gramEnd"/>
      <w:r w:rsidRPr="00277388">
        <w:rPr>
          <w:rFonts w:ascii="仿宋" w:eastAsia="仿宋" w:hAnsi="仿宋" w:hint="eastAsia"/>
          <w:color w:val="333333"/>
          <w:sz w:val="32"/>
          <w:szCs w:val="32"/>
        </w:rPr>
        <w:t>认定学历的，应当能够提供以下两个材料之一（其中，凭中等职业学校学历报考中等职业学校实习指导教师资格的和港澳台居民凭在国（境）</w:t>
      </w:r>
      <w:proofErr w:type="gramStart"/>
      <w:r w:rsidRPr="00277388">
        <w:rPr>
          <w:rFonts w:ascii="仿宋" w:eastAsia="仿宋" w:hAnsi="仿宋" w:hint="eastAsia"/>
          <w:color w:val="333333"/>
          <w:sz w:val="32"/>
          <w:szCs w:val="32"/>
        </w:rPr>
        <w:t>外取得</w:t>
      </w:r>
      <w:proofErr w:type="gramEnd"/>
      <w:r w:rsidRPr="00277388">
        <w:rPr>
          <w:rFonts w:ascii="仿宋" w:eastAsia="仿宋" w:hAnsi="仿宋" w:hint="eastAsia"/>
          <w:color w:val="333333"/>
          <w:sz w:val="32"/>
          <w:szCs w:val="32"/>
        </w:rPr>
        <w:t>的学历报考的可不提供）：</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（1）教育部全国高等学校学生信息咨询与就业指导中心出具的《中国高等教育学历认证报告》；</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（2）教育部留学服务中心出具的《国（境）外学历认证书》。</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为提高效率缩短考生现场确认等候时间，建议考生提前自行通过教育部学信网（https://www.chsi.com.cn/）进行验证，并打印《教育部学历证书电子注册备案表》,保存好学历验证材料，以备现场审核及申请认定教师资格时快速确认。</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2.学历证书无法通过验证的不能报考和申请认定教师资格，提供虚假材料报考的考生，将被列入国家限制数据库，不能报考和申请认定教师资格，由此造成的责任由考生本人承担。</w:t>
      </w:r>
    </w:p>
    <w:p w:rsidR="005E7798" w:rsidRPr="00D805D7" w:rsidRDefault="005E7798" w:rsidP="005E7798">
      <w:pPr>
        <w:pStyle w:val="a3"/>
        <w:shd w:val="clear" w:color="auto" w:fill="FFFFFF"/>
        <w:spacing w:before="0" w:beforeAutospacing="0" w:after="0" w:afterAutospacing="0" w:line="360" w:lineRule="atLeast"/>
        <w:ind w:firstLine="480"/>
        <w:rPr>
          <w:rFonts w:ascii="仿宋" w:eastAsia="仿宋" w:hAnsi="仿宋"/>
          <w:b/>
          <w:color w:val="333333"/>
          <w:sz w:val="32"/>
          <w:szCs w:val="32"/>
        </w:rPr>
      </w:pPr>
      <w:r w:rsidRPr="00D805D7">
        <w:rPr>
          <w:rFonts w:ascii="仿宋" w:eastAsia="仿宋" w:hAnsi="仿宋" w:hint="eastAsia"/>
          <w:b/>
          <w:color w:val="333333"/>
          <w:sz w:val="32"/>
          <w:szCs w:val="32"/>
        </w:rPr>
        <w:t>3.现场审核确认后，报名信息不可更改。未经现场审核的，视为自动放弃本次面试报名。</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lastRenderedPageBreak/>
        <w:t>（三）网上缴费。</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1.缴费截止时间：12月16日24：00。</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2.缴费要求。所有考生通过现场审核后，须于缴费截止时间前登录报名系统，按照提示进行网上缴费，支付成功后即为报名完成。</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现场审核通过但未在规定时间缴费者视为自动放弃报名，逾期不可补办。</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特别提醒：多人共用一台电脑进行网上报名时，请勿在同一浏览器同时登录多人账户操作（可登录一个账户报名完成后退出系统或关闭浏览器，再重新登录第二个账户），否则可能导致照片或报考信息混乱，或造成一人缴费多次而另一人缴费不成功的情况，操作不当导致报名不成功的，责任由考生本人承担。考试费一旦缴纳，即入国库，无法退费，请考生务必慎重操作。</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3.收费标准。面试收费根据《山东省物价局 山东省财政厅关于核定教师资格考试收费标准的复函》（</w:t>
      </w:r>
      <w:proofErr w:type="gramStart"/>
      <w:r w:rsidRPr="00277388">
        <w:rPr>
          <w:rFonts w:ascii="仿宋" w:eastAsia="仿宋" w:hAnsi="仿宋" w:hint="eastAsia"/>
          <w:color w:val="333333"/>
          <w:sz w:val="32"/>
          <w:szCs w:val="32"/>
        </w:rPr>
        <w:t>鲁价费函</w:t>
      </w:r>
      <w:proofErr w:type="gramEnd"/>
      <w:r w:rsidRPr="00277388">
        <w:rPr>
          <w:rFonts w:ascii="仿宋" w:eastAsia="仿宋" w:hAnsi="仿宋" w:hint="eastAsia"/>
          <w:color w:val="333333"/>
          <w:sz w:val="32"/>
          <w:szCs w:val="32"/>
        </w:rPr>
        <w:t>〔2017〕63号）规定执行，每人次收费240元。</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（四）准考证打印。准考证由考生考前一周自行登录报名系统进行下载、打印。</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（五）参加面试。</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lastRenderedPageBreak/>
        <w:t>1.考试时间。</w:t>
      </w:r>
      <w:r w:rsidR="00415264">
        <w:rPr>
          <w:rFonts w:ascii="仿宋" w:eastAsia="仿宋" w:hAnsi="仿宋" w:hint="eastAsia"/>
          <w:color w:val="333333"/>
          <w:sz w:val="32"/>
          <w:szCs w:val="32"/>
        </w:rPr>
        <w:t>我市面试</w:t>
      </w:r>
      <w:r w:rsidRPr="00277388">
        <w:rPr>
          <w:rFonts w:ascii="仿宋" w:eastAsia="仿宋" w:hAnsi="仿宋" w:hint="eastAsia"/>
          <w:color w:val="333333"/>
          <w:sz w:val="32"/>
          <w:szCs w:val="32"/>
        </w:rPr>
        <w:t>时间为2021年1月9日</w:t>
      </w:r>
      <w:r w:rsidR="00415264">
        <w:rPr>
          <w:rFonts w:ascii="仿宋" w:eastAsia="仿宋" w:hAnsi="仿宋" w:hint="eastAsia"/>
          <w:color w:val="333333"/>
          <w:sz w:val="32"/>
          <w:szCs w:val="32"/>
        </w:rPr>
        <w:t>-10日</w:t>
      </w:r>
      <w:r w:rsidRPr="00277388">
        <w:rPr>
          <w:rFonts w:ascii="仿宋" w:eastAsia="仿宋" w:hAnsi="仿宋" w:hint="eastAsia"/>
          <w:color w:val="333333"/>
          <w:sz w:val="32"/>
          <w:szCs w:val="32"/>
        </w:rPr>
        <w:t>，考生面试</w:t>
      </w:r>
      <w:proofErr w:type="gramStart"/>
      <w:r w:rsidRPr="00277388">
        <w:rPr>
          <w:rFonts w:ascii="仿宋" w:eastAsia="仿宋" w:hAnsi="仿宋" w:hint="eastAsia"/>
          <w:color w:val="333333"/>
          <w:sz w:val="32"/>
          <w:szCs w:val="32"/>
        </w:rPr>
        <w:t>场次由</w:t>
      </w:r>
      <w:proofErr w:type="gramEnd"/>
      <w:r w:rsidRPr="00277388">
        <w:rPr>
          <w:rFonts w:ascii="仿宋" w:eastAsia="仿宋" w:hAnsi="仿宋" w:hint="eastAsia"/>
          <w:color w:val="333333"/>
          <w:sz w:val="32"/>
          <w:szCs w:val="32"/>
        </w:rPr>
        <w:t>报名系统随机生成，考生应按准考证上注明的场次和时间到达考点参加面试。</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2.面试流程。面试使用国家面试测评系统进行，面试流程如下：</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（1）抽题。按考点安排，登录面试测评系统，计算机从题库中随机抽取试题（幼儿园类别考生从抽取的2道试题中任选1道，其余类别只抽取1道试题），考生确认后，计算机打印试题清单。</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（2）备课。考生持试题清单、备课</w:t>
      </w:r>
      <w:proofErr w:type="gramStart"/>
      <w:r w:rsidRPr="00277388">
        <w:rPr>
          <w:rFonts w:ascii="仿宋" w:eastAsia="仿宋" w:hAnsi="仿宋" w:hint="eastAsia"/>
          <w:color w:val="333333"/>
          <w:sz w:val="32"/>
          <w:szCs w:val="32"/>
        </w:rPr>
        <w:t>纸进入</w:t>
      </w:r>
      <w:proofErr w:type="gramEnd"/>
      <w:r w:rsidRPr="00277388">
        <w:rPr>
          <w:rFonts w:ascii="仿宋" w:eastAsia="仿宋" w:hAnsi="仿宋" w:hint="eastAsia"/>
          <w:color w:val="333333"/>
          <w:sz w:val="32"/>
          <w:szCs w:val="32"/>
        </w:rPr>
        <w:t>备课室，撰写教案（或活动演示方案）。准备时间20分钟。</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（3）回答规定问题。考生由工作人员引导进入指定面试室。考官从试题库中随机抽取2道规定问题，要求考生回答。时间5分钟左右。</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（4）试讲或演示。考生按准备的教案（或活动演示方案）进行试讲（或演示）。时间10分钟。</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（5）答辩。考官围绕考生试讲（或演示）内容进行提问，考生答辩。时间5分钟。</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（6）评分。考官依据评分标准对考生面试表现进行综合评分。</w:t>
      </w:r>
    </w:p>
    <w:p w:rsidR="00D805D7" w:rsidRPr="00D805D7" w:rsidRDefault="00D805D7" w:rsidP="00D805D7">
      <w:pPr>
        <w:pStyle w:val="a3"/>
        <w:shd w:val="clear" w:color="auto" w:fill="FFFFFF"/>
        <w:spacing w:before="0" w:beforeAutospacing="0" w:after="0" w:afterAutospacing="0" w:line="360" w:lineRule="atLeast"/>
        <w:ind w:firstLine="480"/>
        <w:rPr>
          <w:rFonts w:ascii="楷体" w:eastAsia="楷体" w:hAnsi="楷体"/>
          <w:color w:val="333333"/>
          <w:sz w:val="32"/>
          <w:szCs w:val="32"/>
          <w:u w:val="single"/>
        </w:rPr>
      </w:pPr>
      <w:r w:rsidRPr="00D805D7">
        <w:rPr>
          <w:rFonts w:ascii="楷体" w:eastAsia="楷体" w:hAnsi="楷体" w:hint="eastAsia"/>
          <w:color w:val="333333"/>
          <w:sz w:val="32"/>
          <w:szCs w:val="32"/>
          <w:u w:val="single"/>
        </w:rPr>
        <w:lastRenderedPageBreak/>
        <w:t>中等职业学校专业课、实习指导教师类别考生，需根据所申请专业自备教材（必须是正规出版社出版的国家或省规划教材，一式2本，要求不得有任何标记和涂改），于面试当日按要求提供给工作人员。试讲内容由评委参照教材确定，面试其他环节与中小学面试相同。</w:t>
      </w:r>
    </w:p>
    <w:p w:rsidR="005E7798" w:rsidRPr="00277388" w:rsidRDefault="005E7798" w:rsidP="005E7798">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（六）面试结果公布。面试结果可于2021年3月3日登陆教育部考试中心“中小学教师资格考试网”（ntce.neea.edu.cn）进行查询。</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Style w:val="a4"/>
          <w:rFonts w:ascii="仿宋" w:eastAsia="仿宋" w:hAnsi="仿宋" w:hint="eastAsia"/>
          <w:color w:val="333333"/>
          <w:sz w:val="32"/>
          <w:szCs w:val="32"/>
        </w:rPr>
        <w:t>四、考试违规处理</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考生应严格遵守考场纪律，做到诚信参考，若出现考试违规情形的，将按照《国家教育考试违规处理办法》（中华人民共和国教育部令第33号）、《教师资格条例》和《中华人民共和国刑法修正案（九）》等有关规定进行严肃处罚。</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Style w:val="a4"/>
          <w:rFonts w:ascii="仿宋" w:eastAsia="仿宋" w:hAnsi="仿宋" w:hint="eastAsia"/>
          <w:color w:val="333333"/>
          <w:sz w:val="32"/>
          <w:szCs w:val="32"/>
        </w:rPr>
        <w:t>五、疫情防控须知</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（一）考生要加强防疫知识学习，做好个人安全防护，现场审核或参加考试期间服从工作人员引导，与他人保持一定距离，排队有序入场离场，尽量避免人员聚集。</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（二）考生应提前申领山东省电子健康通行码。在现场审核时向工作人员出示健康码；须自参加考试前14日起每日自觉进行体温测量并记录，做好健康状况监测，在参加考试时出示健</w:t>
      </w:r>
      <w:r w:rsidRPr="00277388">
        <w:rPr>
          <w:rFonts w:ascii="仿宋" w:eastAsia="仿宋" w:hAnsi="仿宋" w:hint="eastAsia"/>
          <w:color w:val="333333"/>
          <w:sz w:val="32"/>
          <w:szCs w:val="32"/>
        </w:rPr>
        <w:lastRenderedPageBreak/>
        <w:t>康码并如实提交《健康承诺书》（见附件4），经工作人员审查后方可入场。</w:t>
      </w:r>
      <w:proofErr w:type="gramStart"/>
      <w:r w:rsidRPr="00277388">
        <w:rPr>
          <w:rFonts w:ascii="仿宋" w:eastAsia="仿宋" w:hAnsi="仿宋" w:hint="eastAsia"/>
          <w:color w:val="333333"/>
          <w:sz w:val="32"/>
          <w:szCs w:val="32"/>
        </w:rPr>
        <w:t>不</w:t>
      </w:r>
      <w:proofErr w:type="gramEnd"/>
      <w:r w:rsidRPr="00277388">
        <w:rPr>
          <w:rFonts w:ascii="仿宋" w:eastAsia="仿宋" w:hAnsi="仿宋" w:hint="eastAsia"/>
          <w:color w:val="333333"/>
          <w:sz w:val="32"/>
          <w:szCs w:val="32"/>
        </w:rPr>
        <w:t>如实报告本人健康情况和旅居史导致严重后果的，有关部门将按规定严肃处理。</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三）新冠肺炎疑似、确诊病例，无症状感染者或密切接触者及有发热或其他呼吸道疾病症状的，考前21天从高风险等级地区来鲁的，考前14天从中风险等级地区来鲁的，居住社区21天内发生疫情的考生，须提前到所在地定点医疗机构进行核酸检测，考生进入现场审核点或考场时要主动向工作人员说明情况，并提供7日内核酸检测合格证明。</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（四）所有考生进入现场确认点或考点前须接受体温测量，体温高于37.3℃的考生，须进行体温复测，体温复测后仍高于37.3℃，需经专业评估和综合</w:t>
      </w:r>
      <w:proofErr w:type="gramStart"/>
      <w:r w:rsidRPr="00277388">
        <w:rPr>
          <w:rFonts w:ascii="仿宋" w:eastAsia="仿宋" w:hAnsi="仿宋" w:hint="eastAsia"/>
          <w:color w:val="333333"/>
          <w:sz w:val="32"/>
          <w:szCs w:val="32"/>
        </w:rPr>
        <w:t>研</w:t>
      </w:r>
      <w:proofErr w:type="gramEnd"/>
      <w:r w:rsidRPr="00277388">
        <w:rPr>
          <w:rFonts w:ascii="仿宋" w:eastAsia="仿宋" w:hAnsi="仿宋" w:hint="eastAsia"/>
          <w:color w:val="333333"/>
          <w:sz w:val="32"/>
          <w:szCs w:val="32"/>
        </w:rPr>
        <w:t>判决定是否可以入场。</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（五）为保障广大考生身体健康，现场审核、考试期间应全程佩戴口罩，未佩戴口罩的不得入场，进入面试室试讲时考生可自主决定是否佩戴口罩。</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Style w:val="a4"/>
          <w:rFonts w:ascii="仿宋" w:eastAsia="仿宋" w:hAnsi="仿宋" w:hint="eastAsia"/>
          <w:color w:val="333333"/>
          <w:sz w:val="32"/>
          <w:szCs w:val="32"/>
        </w:rPr>
        <w:t>六、其他注意事项</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（一）考生须本人进行网上报名和现场审核确认，并对所填报的个人信息和报考信息准确性、真实性负责，报名信息提交后将无法修改，请考生在报名时认真填写。</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lastRenderedPageBreak/>
        <w:t>特别提醒：禁止学校或任何机构替代考生报名，对因</w:t>
      </w:r>
      <w:proofErr w:type="gramStart"/>
      <w:r w:rsidRPr="00277388">
        <w:rPr>
          <w:rFonts w:ascii="仿宋" w:eastAsia="仿宋" w:hAnsi="仿宋" w:hint="eastAsia"/>
          <w:color w:val="333333"/>
          <w:sz w:val="32"/>
          <w:szCs w:val="32"/>
        </w:rPr>
        <w:t>他人代报或</w:t>
      </w:r>
      <w:proofErr w:type="gramEnd"/>
      <w:r w:rsidRPr="00277388">
        <w:rPr>
          <w:rFonts w:ascii="仿宋" w:eastAsia="仿宋" w:hAnsi="仿宋" w:hint="eastAsia"/>
          <w:color w:val="333333"/>
          <w:sz w:val="32"/>
          <w:szCs w:val="32"/>
        </w:rPr>
        <w:t>本人填报错误造成报考信息有误，或考试期间、考后更改姓名、身份证号等信息造成考试合格证明与身份信息不一致的，相关考试信息和考试合格证明信息将无法更改，影响教师资格认定的，责任由考生本人承担。</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（二）参加国</w:t>
      </w:r>
      <w:proofErr w:type="gramStart"/>
      <w:r w:rsidRPr="00277388">
        <w:rPr>
          <w:rFonts w:ascii="仿宋" w:eastAsia="仿宋" w:hAnsi="仿宋" w:hint="eastAsia"/>
          <w:color w:val="333333"/>
          <w:sz w:val="32"/>
          <w:szCs w:val="32"/>
        </w:rPr>
        <w:t>家教师</w:t>
      </w:r>
      <w:proofErr w:type="gramEnd"/>
      <w:r w:rsidRPr="00277388">
        <w:rPr>
          <w:rFonts w:ascii="仿宋" w:eastAsia="仿宋" w:hAnsi="仿宋" w:hint="eastAsia"/>
          <w:color w:val="333333"/>
          <w:sz w:val="32"/>
          <w:szCs w:val="32"/>
        </w:rPr>
        <w:t>资格考试，所报类别笔试各科目均合格，且成绩在有效期内的考生，方能在“中小学教师资格考试网”（ntce.neea.edu.cn）上进行面试报名操作。</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三）参加2020年下半年笔试合格的考生不需重新注册。参加2020年下半年之前国家教师资格笔试合格的考生，在面试报名前需要重新进行注册和填报个人信息，注册的身份证号、姓名、性别等关键信息须与笔试报名时完全一致（填报姓名信息务必仔细检查，不可加点、加空格等特殊字符），否则系统无法识别已合格的笔试成绩，不允许进行面试报名操作。</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（四）考生忘记注册密码可通过以下三种途径重置：</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1.自助重置密码。考生可通过回答注册时预设的“密码保护问题”自助重置密码。</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2.短信获取密码。考生可通过报名注册时所填写的手机号码短信获取密码。</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lastRenderedPageBreak/>
        <w:t>特别提示：手机短信为考生重新获取密码的重要途径，在参加中小学教师资格考试期间，请考生慎重更换手机号码。</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3.拨打教育部考试中心客服电话。考生可在工作时间内通过拨打教育部考试中心客</w:t>
      </w:r>
      <w:proofErr w:type="gramStart"/>
      <w:r w:rsidRPr="00277388">
        <w:rPr>
          <w:rFonts w:ascii="仿宋" w:eastAsia="仿宋" w:hAnsi="仿宋" w:hint="eastAsia"/>
          <w:color w:val="333333"/>
          <w:sz w:val="32"/>
          <w:szCs w:val="32"/>
        </w:rPr>
        <w:t>服电话</w:t>
      </w:r>
      <w:proofErr w:type="gramEnd"/>
      <w:r w:rsidRPr="00277388">
        <w:rPr>
          <w:rFonts w:ascii="仿宋" w:eastAsia="仿宋" w:hAnsi="仿宋" w:hint="eastAsia"/>
          <w:color w:val="333333"/>
          <w:sz w:val="32"/>
          <w:szCs w:val="32"/>
        </w:rPr>
        <w:t>进行密码重置。客</w:t>
      </w:r>
      <w:proofErr w:type="gramStart"/>
      <w:r w:rsidRPr="00277388">
        <w:rPr>
          <w:rFonts w:ascii="仿宋" w:eastAsia="仿宋" w:hAnsi="仿宋" w:hint="eastAsia"/>
          <w:color w:val="333333"/>
          <w:sz w:val="32"/>
          <w:szCs w:val="32"/>
        </w:rPr>
        <w:t>服电话</w:t>
      </w:r>
      <w:proofErr w:type="gramEnd"/>
      <w:r w:rsidRPr="00277388">
        <w:rPr>
          <w:rFonts w:ascii="仿宋" w:eastAsia="仿宋" w:hAnsi="仿宋" w:hint="eastAsia"/>
          <w:color w:val="333333"/>
          <w:sz w:val="32"/>
          <w:szCs w:val="32"/>
        </w:rPr>
        <w:t>010—82345677。</w:t>
      </w:r>
    </w:p>
    <w:p w:rsidR="00641599" w:rsidRPr="00277388" w:rsidRDefault="00641599" w:rsidP="00641599">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277388">
        <w:rPr>
          <w:rFonts w:ascii="仿宋" w:eastAsia="仿宋" w:hAnsi="仿宋" w:hint="eastAsia"/>
          <w:color w:val="333333"/>
          <w:sz w:val="32"/>
          <w:szCs w:val="32"/>
        </w:rPr>
        <w:t>（五）我</w:t>
      </w:r>
      <w:r w:rsidR="003A4B7A">
        <w:rPr>
          <w:rFonts w:ascii="仿宋" w:eastAsia="仿宋" w:hAnsi="仿宋" w:hint="eastAsia"/>
          <w:color w:val="333333"/>
          <w:sz w:val="32"/>
          <w:szCs w:val="32"/>
        </w:rPr>
        <w:t>市</w:t>
      </w:r>
      <w:r w:rsidRPr="00277388">
        <w:rPr>
          <w:rFonts w:ascii="仿宋" w:eastAsia="仿宋" w:hAnsi="仿宋" w:hint="eastAsia"/>
          <w:color w:val="333333"/>
          <w:sz w:val="32"/>
          <w:szCs w:val="32"/>
        </w:rPr>
        <w:t>下一批次中小学教师资格认定工作计划于2021年3月中旬进行，届时将在</w:t>
      </w:r>
      <w:r w:rsidR="003A4B7A">
        <w:rPr>
          <w:rFonts w:ascii="仿宋" w:eastAsia="仿宋" w:hAnsi="仿宋" w:hint="eastAsia"/>
          <w:color w:val="333333"/>
          <w:sz w:val="32"/>
          <w:szCs w:val="32"/>
        </w:rPr>
        <w:t>“烟台教育发布”、“烟台政务服务”公众微信号</w:t>
      </w:r>
      <w:r w:rsidRPr="00277388">
        <w:rPr>
          <w:rFonts w:ascii="仿宋" w:eastAsia="仿宋" w:hAnsi="仿宋" w:hint="eastAsia"/>
          <w:color w:val="333333"/>
          <w:sz w:val="32"/>
          <w:szCs w:val="32"/>
        </w:rPr>
        <w:t>发布</w:t>
      </w:r>
      <w:r w:rsidR="003A4B7A">
        <w:rPr>
          <w:rFonts w:ascii="仿宋" w:eastAsia="仿宋" w:hAnsi="仿宋" w:hint="eastAsia"/>
          <w:color w:val="333333"/>
          <w:sz w:val="32"/>
          <w:szCs w:val="32"/>
        </w:rPr>
        <w:t>烟台市</w:t>
      </w:r>
      <w:r w:rsidRPr="00277388">
        <w:rPr>
          <w:rFonts w:ascii="仿宋" w:eastAsia="仿宋" w:hAnsi="仿宋" w:hint="eastAsia"/>
          <w:color w:val="333333"/>
          <w:sz w:val="32"/>
          <w:szCs w:val="32"/>
        </w:rPr>
        <w:t>2021年中小学教师资格认定公告，请面试合格的考生及时关注，以免错过认定时间。</w:t>
      </w:r>
    </w:p>
    <w:p w:rsidR="00D805D7" w:rsidRPr="00D805D7" w:rsidRDefault="00D805D7" w:rsidP="00D805D7">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D805D7">
        <w:rPr>
          <w:rFonts w:ascii="仿宋" w:eastAsia="仿宋" w:hAnsi="仿宋" w:hint="eastAsia"/>
          <w:color w:val="333333"/>
          <w:sz w:val="32"/>
          <w:szCs w:val="32"/>
        </w:rPr>
        <w:t>附件1</w:t>
      </w:r>
      <w:r w:rsidR="00CB5CEC">
        <w:rPr>
          <w:rFonts w:ascii="仿宋" w:eastAsia="仿宋" w:hAnsi="仿宋"/>
          <w:color w:val="333333"/>
          <w:sz w:val="32"/>
          <w:szCs w:val="32"/>
        </w:rPr>
        <w:t>.</w:t>
      </w:r>
      <w:r w:rsidRPr="00D805D7">
        <w:rPr>
          <w:rFonts w:ascii="仿宋" w:eastAsia="仿宋" w:hAnsi="仿宋" w:hint="eastAsia"/>
          <w:color w:val="333333"/>
          <w:sz w:val="32"/>
          <w:szCs w:val="32"/>
        </w:rPr>
        <w:t>实习</w:t>
      </w:r>
      <w:proofErr w:type="gramStart"/>
      <w:r w:rsidRPr="00D805D7">
        <w:rPr>
          <w:rFonts w:ascii="仿宋" w:eastAsia="仿宋" w:hAnsi="仿宋" w:hint="eastAsia"/>
          <w:color w:val="333333"/>
          <w:sz w:val="32"/>
          <w:szCs w:val="32"/>
        </w:rPr>
        <w:t>支教师</w:t>
      </w:r>
      <w:proofErr w:type="gramEnd"/>
      <w:r w:rsidRPr="00D805D7">
        <w:rPr>
          <w:rFonts w:ascii="仿宋" w:eastAsia="仿宋" w:hAnsi="仿宋" w:hint="eastAsia"/>
          <w:color w:val="333333"/>
          <w:sz w:val="32"/>
          <w:szCs w:val="32"/>
        </w:rPr>
        <w:t>范生教师资格面试报考说明</w:t>
      </w:r>
    </w:p>
    <w:p w:rsidR="00D805D7" w:rsidRDefault="00D805D7" w:rsidP="00D805D7">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D805D7">
        <w:rPr>
          <w:rFonts w:ascii="仿宋" w:eastAsia="仿宋" w:hAnsi="仿宋" w:hint="eastAsia"/>
          <w:color w:val="333333"/>
          <w:sz w:val="32"/>
          <w:szCs w:val="32"/>
        </w:rPr>
        <w:t>附件2</w:t>
      </w:r>
      <w:r w:rsidR="00CB5CEC">
        <w:rPr>
          <w:rFonts w:ascii="仿宋" w:eastAsia="仿宋" w:hAnsi="仿宋"/>
          <w:color w:val="333333"/>
          <w:sz w:val="32"/>
          <w:szCs w:val="32"/>
        </w:rPr>
        <w:t>.</w:t>
      </w:r>
      <w:r w:rsidRPr="00D805D7">
        <w:rPr>
          <w:rFonts w:ascii="仿宋" w:eastAsia="仿宋" w:hAnsi="仿宋" w:hint="eastAsia"/>
          <w:color w:val="333333"/>
          <w:sz w:val="32"/>
          <w:szCs w:val="32"/>
        </w:rPr>
        <w:t>港澳台居民教师资格面试报考说明</w:t>
      </w:r>
    </w:p>
    <w:p w:rsidR="00CB5CEC" w:rsidRDefault="00CB5CEC" w:rsidP="00D805D7">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Pr>
          <w:rFonts w:ascii="仿宋" w:eastAsia="仿宋" w:hAnsi="仿宋" w:hint="eastAsia"/>
          <w:color w:val="333333"/>
          <w:sz w:val="32"/>
          <w:szCs w:val="32"/>
        </w:rPr>
        <w:t>附件3.</w:t>
      </w:r>
      <w:r w:rsidRPr="00CB5CEC">
        <w:t xml:space="preserve"> </w:t>
      </w:r>
      <w:r w:rsidRPr="00CB5CEC">
        <w:rPr>
          <w:rFonts w:ascii="仿宋" w:eastAsia="仿宋" w:hAnsi="仿宋" w:hint="eastAsia"/>
          <w:color w:val="333333"/>
          <w:sz w:val="32"/>
          <w:szCs w:val="32"/>
        </w:rPr>
        <w:t>2020年下半年中小学教师资格面试各市现场审核确认点安排表</w:t>
      </w:r>
    </w:p>
    <w:p w:rsidR="00D805D7" w:rsidRPr="00D805D7" w:rsidRDefault="00D805D7" w:rsidP="00D805D7">
      <w:pPr>
        <w:pStyle w:val="a3"/>
        <w:shd w:val="clear" w:color="auto" w:fill="FFFFFF"/>
        <w:spacing w:before="0" w:beforeAutospacing="0" w:after="0" w:afterAutospacing="0" w:line="360" w:lineRule="atLeast"/>
        <w:ind w:firstLine="480"/>
        <w:rPr>
          <w:rFonts w:ascii="仿宋" w:eastAsia="仿宋" w:hAnsi="仿宋"/>
          <w:color w:val="333333"/>
          <w:sz w:val="32"/>
          <w:szCs w:val="32"/>
        </w:rPr>
      </w:pPr>
      <w:r w:rsidRPr="00D805D7">
        <w:rPr>
          <w:rFonts w:ascii="仿宋" w:eastAsia="仿宋" w:hAnsi="仿宋" w:hint="eastAsia"/>
          <w:color w:val="333333"/>
          <w:sz w:val="32"/>
          <w:szCs w:val="32"/>
        </w:rPr>
        <w:t>附件4</w:t>
      </w:r>
      <w:r w:rsidR="00CB5CEC">
        <w:rPr>
          <w:rFonts w:ascii="仿宋" w:eastAsia="仿宋" w:hAnsi="仿宋" w:hint="eastAsia"/>
          <w:color w:val="333333"/>
          <w:sz w:val="32"/>
          <w:szCs w:val="32"/>
        </w:rPr>
        <w:t>.烟台市</w:t>
      </w:r>
      <w:r w:rsidRPr="00D805D7">
        <w:rPr>
          <w:rFonts w:ascii="仿宋" w:eastAsia="仿宋" w:hAnsi="仿宋" w:hint="eastAsia"/>
          <w:color w:val="333333"/>
          <w:sz w:val="32"/>
          <w:szCs w:val="32"/>
        </w:rPr>
        <w:t>2020年下半年中小学教师资格面试考生健康承诺书</w:t>
      </w:r>
    </w:p>
    <w:p w:rsidR="00D805D7" w:rsidRDefault="00D805D7" w:rsidP="00D805D7">
      <w:pPr>
        <w:adjustRightInd w:val="0"/>
        <w:snapToGrid w:val="0"/>
        <w:spacing w:line="580" w:lineRule="exact"/>
        <w:rPr>
          <w:rFonts w:ascii="黑体" w:eastAsia="黑体" w:hAnsi="黑体" w:cs="黑体"/>
          <w:sz w:val="32"/>
          <w:szCs w:val="32"/>
        </w:rPr>
      </w:pPr>
    </w:p>
    <w:p w:rsidR="003A4B7A" w:rsidRDefault="003A4B7A" w:rsidP="00D805D7">
      <w:pPr>
        <w:adjustRightInd w:val="0"/>
        <w:snapToGrid w:val="0"/>
        <w:spacing w:line="580" w:lineRule="exact"/>
        <w:rPr>
          <w:rFonts w:ascii="黑体" w:eastAsia="黑体" w:hAnsi="黑体" w:cs="黑体"/>
          <w:sz w:val="32"/>
          <w:szCs w:val="32"/>
        </w:rPr>
      </w:pPr>
    </w:p>
    <w:p w:rsidR="003008E7" w:rsidRDefault="003008E7" w:rsidP="00D805D7">
      <w:pPr>
        <w:adjustRightInd w:val="0"/>
        <w:snapToGrid w:val="0"/>
        <w:spacing w:line="580" w:lineRule="exact"/>
        <w:rPr>
          <w:rFonts w:ascii="黑体" w:eastAsia="黑体" w:hAnsi="黑体" w:cs="黑体"/>
          <w:sz w:val="32"/>
          <w:szCs w:val="32"/>
        </w:rPr>
      </w:pPr>
    </w:p>
    <w:p w:rsidR="003008E7" w:rsidRPr="003008E7" w:rsidRDefault="003008E7" w:rsidP="003008E7">
      <w:pPr>
        <w:pStyle w:val="a3"/>
        <w:shd w:val="clear" w:color="auto" w:fill="FFFFFF"/>
        <w:spacing w:before="0" w:beforeAutospacing="0" w:after="0" w:afterAutospacing="0" w:line="360" w:lineRule="atLeast"/>
        <w:ind w:firstLineChars="1800" w:firstLine="5760"/>
        <w:rPr>
          <w:rFonts w:ascii="仿宋" w:eastAsia="仿宋" w:hAnsi="仿宋"/>
          <w:color w:val="333333"/>
          <w:sz w:val="32"/>
          <w:szCs w:val="32"/>
        </w:rPr>
      </w:pPr>
      <w:r w:rsidRPr="003008E7">
        <w:rPr>
          <w:rFonts w:ascii="仿宋" w:eastAsia="仿宋" w:hAnsi="仿宋" w:hint="eastAsia"/>
          <w:color w:val="333333"/>
          <w:sz w:val="32"/>
          <w:szCs w:val="32"/>
        </w:rPr>
        <w:t>烟台市教育局</w:t>
      </w:r>
    </w:p>
    <w:p w:rsidR="003008E7" w:rsidRPr="003008E7" w:rsidRDefault="003008E7" w:rsidP="003008E7">
      <w:pPr>
        <w:pStyle w:val="a3"/>
        <w:shd w:val="clear" w:color="auto" w:fill="FFFFFF"/>
        <w:spacing w:before="0" w:beforeAutospacing="0" w:after="0" w:afterAutospacing="0" w:line="360" w:lineRule="atLeast"/>
        <w:ind w:firstLineChars="1700" w:firstLine="5440"/>
        <w:rPr>
          <w:rFonts w:ascii="黑体" w:eastAsia="黑体" w:hAnsi="黑体" w:cs="黑体" w:hint="eastAsia"/>
          <w:sz w:val="32"/>
          <w:szCs w:val="32"/>
        </w:rPr>
      </w:pPr>
      <w:r w:rsidRPr="003008E7">
        <w:rPr>
          <w:rFonts w:ascii="仿宋" w:eastAsia="仿宋" w:hAnsi="仿宋" w:hint="eastAsia"/>
          <w:color w:val="333333"/>
          <w:sz w:val="32"/>
          <w:szCs w:val="32"/>
        </w:rPr>
        <w:t xml:space="preserve"> </w:t>
      </w:r>
      <w:r w:rsidRPr="003008E7">
        <w:rPr>
          <w:rFonts w:ascii="仿宋" w:eastAsia="仿宋" w:hAnsi="仿宋"/>
          <w:color w:val="333333"/>
          <w:sz w:val="32"/>
          <w:szCs w:val="32"/>
        </w:rPr>
        <w:t>2020年12月8日</w:t>
      </w:r>
    </w:p>
    <w:p w:rsidR="00D805D7" w:rsidRPr="002D6FC0" w:rsidRDefault="00D805D7" w:rsidP="00D805D7">
      <w:pPr>
        <w:tabs>
          <w:tab w:val="left" w:pos="5670"/>
        </w:tabs>
        <w:adjustRightInd w:val="0"/>
        <w:snapToGrid w:val="0"/>
        <w:spacing w:line="580" w:lineRule="exact"/>
        <w:rPr>
          <w:rFonts w:ascii="黑体" w:eastAsia="黑体" w:hAnsi="黑体" w:cs="黑体"/>
          <w:sz w:val="32"/>
          <w:szCs w:val="32"/>
        </w:rPr>
      </w:pPr>
      <w:bookmarkStart w:id="0" w:name="_GoBack"/>
      <w:bookmarkEnd w:id="0"/>
      <w:r w:rsidRPr="002D6FC0">
        <w:rPr>
          <w:rFonts w:ascii="黑体" w:eastAsia="黑体" w:hAnsi="黑体" w:cs="黑体" w:hint="eastAsia"/>
          <w:sz w:val="32"/>
          <w:szCs w:val="32"/>
        </w:rPr>
        <w:lastRenderedPageBreak/>
        <w:t>附件1</w:t>
      </w:r>
    </w:p>
    <w:p w:rsidR="00D805D7" w:rsidRDefault="00D805D7" w:rsidP="00D805D7">
      <w:pPr>
        <w:adjustRightInd w:val="0"/>
        <w:snapToGrid w:val="0"/>
        <w:spacing w:line="580" w:lineRule="exact"/>
        <w:jc w:val="center"/>
        <w:rPr>
          <w:rFonts w:ascii="方正小标宋简体" w:eastAsia="方正小标宋简体" w:hAnsi="方正小标宋简体" w:cs="方正小标宋简体"/>
          <w:sz w:val="44"/>
          <w:szCs w:val="44"/>
        </w:rPr>
      </w:pPr>
    </w:p>
    <w:p w:rsidR="00D805D7" w:rsidRPr="002D6FC0" w:rsidRDefault="00D805D7" w:rsidP="00D805D7">
      <w:pPr>
        <w:adjustRightInd w:val="0"/>
        <w:snapToGrid w:val="0"/>
        <w:spacing w:line="580" w:lineRule="exact"/>
        <w:jc w:val="center"/>
        <w:rPr>
          <w:rFonts w:ascii="方正小标宋简体" w:eastAsia="方正小标宋简体" w:hAnsi="方正小标宋简体" w:cs="方正小标宋简体"/>
          <w:sz w:val="44"/>
          <w:szCs w:val="44"/>
        </w:rPr>
      </w:pPr>
      <w:r w:rsidRPr="002D6FC0">
        <w:rPr>
          <w:rFonts w:ascii="方正小标宋简体" w:eastAsia="方正小标宋简体" w:hAnsi="方正小标宋简体" w:cs="方正小标宋简体" w:hint="eastAsia"/>
          <w:sz w:val="44"/>
          <w:szCs w:val="44"/>
        </w:rPr>
        <w:t>实习</w:t>
      </w:r>
      <w:proofErr w:type="gramStart"/>
      <w:r w:rsidRPr="002D6FC0">
        <w:rPr>
          <w:rFonts w:ascii="方正小标宋简体" w:eastAsia="方正小标宋简体" w:hAnsi="方正小标宋简体" w:cs="方正小标宋简体" w:hint="eastAsia"/>
          <w:sz w:val="44"/>
          <w:szCs w:val="44"/>
        </w:rPr>
        <w:t>支教师</w:t>
      </w:r>
      <w:proofErr w:type="gramEnd"/>
      <w:r w:rsidRPr="002D6FC0">
        <w:rPr>
          <w:rFonts w:ascii="方正小标宋简体" w:eastAsia="方正小标宋简体" w:hAnsi="方正小标宋简体" w:cs="方正小标宋简体" w:hint="eastAsia"/>
          <w:sz w:val="44"/>
          <w:szCs w:val="44"/>
        </w:rPr>
        <w:t>范生教师资格面试报考说明</w:t>
      </w:r>
    </w:p>
    <w:p w:rsidR="00D805D7" w:rsidRPr="002D6FC0" w:rsidRDefault="00D805D7" w:rsidP="00D805D7">
      <w:pPr>
        <w:adjustRightInd w:val="0"/>
        <w:snapToGrid w:val="0"/>
        <w:spacing w:line="580" w:lineRule="exact"/>
        <w:rPr>
          <w:rFonts w:ascii="仿宋_GB2312" w:eastAsia="仿宋_GB2312" w:hAnsi="仿宋_GB2312" w:cs="仿宋_GB2312"/>
          <w:sz w:val="32"/>
          <w:szCs w:val="32"/>
        </w:rPr>
      </w:pP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w:t>
      </w:r>
      <w:proofErr w:type="gramStart"/>
      <w:r w:rsidRPr="002D6FC0">
        <w:rPr>
          <w:rFonts w:ascii="仿宋_GB2312" w:eastAsia="仿宋_GB2312" w:hAnsi="仿宋_GB2312" w:cs="仿宋_GB2312" w:hint="eastAsia"/>
          <w:sz w:val="32"/>
          <w:szCs w:val="32"/>
        </w:rPr>
        <w:t>鲁教师字</w:t>
      </w:r>
      <w:proofErr w:type="gramEnd"/>
      <w:r w:rsidRPr="002D6FC0">
        <w:rPr>
          <w:rFonts w:ascii="仿宋_GB2312" w:eastAsia="仿宋_GB2312" w:hAnsi="仿宋_GB2312" w:cs="仿宋_GB2312" w:hint="eastAsia"/>
          <w:sz w:val="32"/>
          <w:szCs w:val="32"/>
        </w:rPr>
        <w:t>〔2016〕10号）要求，山东省组织选派高校在读师范生到农村中小学校进行为期一个学期的实习支教工作。实习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范生报考要求及相关注意事项如下：</w:t>
      </w:r>
    </w:p>
    <w:p w:rsidR="00D805D7" w:rsidRPr="002D6FC0" w:rsidRDefault="00D805D7" w:rsidP="00D805D7">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一、报名时间</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范生网上报名时间：12月10日—13日。</w:t>
      </w:r>
    </w:p>
    <w:p w:rsidR="00D805D7" w:rsidRPr="002D6FC0" w:rsidRDefault="00D805D7" w:rsidP="00D805D7">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二、考区选择</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符合条件的实习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范生报名参加面试时，应登录教师资格考试报名系统选择我省相应市“实习支教师范生”考区报名。</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2020年下半年正在农村学校实习支教的师范生，须选择实习支</w:t>
      </w:r>
      <w:proofErr w:type="gramStart"/>
      <w:r w:rsidRPr="002D6FC0">
        <w:rPr>
          <w:rFonts w:ascii="仿宋_GB2312" w:eastAsia="仿宋_GB2312" w:hAnsi="仿宋_GB2312" w:cs="仿宋_GB2312" w:hint="eastAsia"/>
          <w:sz w:val="32"/>
          <w:szCs w:val="32"/>
        </w:rPr>
        <w:t>教所在</w:t>
      </w:r>
      <w:proofErr w:type="gramEnd"/>
      <w:r w:rsidRPr="002D6FC0">
        <w:rPr>
          <w:rFonts w:ascii="仿宋_GB2312" w:eastAsia="仿宋_GB2312" w:hAnsi="仿宋_GB2312" w:cs="仿宋_GB2312" w:hint="eastAsia"/>
          <w:sz w:val="32"/>
          <w:szCs w:val="32"/>
        </w:rPr>
        <w:t>市标有“实习支教师范生”考区为面试考区，在</w:t>
      </w:r>
      <w:proofErr w:type="gramStart"/>
      <w:r w:rsidRPr="002D6FC0">
        <w:rPr>
          <w:rFonts w:ascii="仿宋_GB2312" w:eastAsia="仿宋_GB2312" w:hAnsi="仿宋_GB2312" w:cs="仿宋_GB2312" w:hint="eastAsia"/>
          <w:sz w:val="32"/>
          <w:szCs w:val="32"/>
        </w:rPr>
        <w:t>支教地参加</w:t>
      </w:r>
      <w:proofErr w:type="gramEnd"/>
      <w:r w:rsidRPr="002D6FC0">
        <w:rPr>
          <w:rFonts w:ascii="仿宋_GB2312" w:eastAsia="仿宋_GB2312" w:hAnsi="仿宋_GB2312" w:cs="仿宋_GB2312" w:hint="eastAsia"/>
          <w:sz w:val="32"/>
          <w:szCs w:val="32"/>
        </w:rPr>
        <w:t>面试。例如</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派出到某市正在实习支教的师范生</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报名时应选择“该市考区</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实习支教师范生</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”作为面试考区。</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实习支教一个学期期满已经返回学校的实习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范生，经</w:t>
      </w:r>
      <w:r w:rsidRPr="002D6FC0">
        <w:rPr>
          <w:rFonts w:ascii="仿宋_GB2312" w:eastAsia="仿宋_GB2312" w:hAnsi="仿宋_GB2312" w:cs="仿宋_GB2312" w:hint="eastAsia"/>
          <w:sz w:val="32"/>
          <w:szCs w:val="32"/>
        </w:rPr>
        <w:lastRenderedPageBreak/>
        <w:t>考核合格，且未以实习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范生身份报名参加面试的，应选择户籍所在市或就读学校所在市标有“实习支教师范生”考区报考。</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我省选派赴新疆喀什地区、</w:t>
      </w:r>
      <w:r w:rsidRPr="002D6FC0">
        <w:rPr>
          <w:rFonts w:ascii="仿宋_GB2312" w:eastAsia="仿宋_GB2312" w:hAnsi="仿宋_GB2312" w:cs="仿宋_GB2312"/>
          <w:sz w:val="32"/>
          <w:szCs w:val="32"/>
        </w:rPr>
        <w:t>兵团十二师</w:t>
      </w:r>
      <w:r w:rsidRPr="002D6FC0">
        <w:rPr>
          <w:rFonts w:ascii="仿宋_GB2312" w:eastAsia="仿宋_GB2312" w:hAnsi="仿宋_GB2312" w:cs="仿宋_GB2312" w:hint="eastAsia"/>
          <w:sz w:val="32"/>
          <w:szCs w:val="32"/>
        </w:rPr>
        <w:t>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范生，实习支教一个学期期满，且经当地考核合格的，可参照省内完成实习支教返回的师范生报考方式报名。</w:t>
      </w:r>
    </w:p>
    <w:p w:rsidR="00D805D7" w:rsidRPr="002D6FC0" w:rsidRDefault="00D805D7" w:rsidP="00D805D7">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三、报名资格审核</w:t>
      </w:r>
    </w:p>
    <w:p w:rsidR="00D805D7" w:rsidRDefault="00CB5CEC" w:rsidP="00D805D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线下</w:t>
      </w:r>
      <w:r w:rsidR="00D805D7" w:rsidRPr="002D6FC0">
        <w:rPr>
          <w:rFonts w:ascii="仿宋_GB2312" w:eastAsia="仿宋_GB2312" w:hAnsi="仿宋_GB2312" w:cs="仿宋_GB2312" w:hint="eastAsia"/>
          <w:sz w:val="32"/>
          <w:szCs w:val="32"/>
        </w:rPr>
        <w:t>审核时间：12月13日—15日。</w:t>
      </w:r>
    </w:p>
    <w:p w:rsidR="00CB5CEC" w:rsidRPr="002D6FC0" w:rsidRDefault="00CB5CEC" w:rsidP="00D805D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线上审核时间：12月10日-15日。</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目前正在实习支教的师范生面试报名审核由市教育</w:t>
      </w:r>
      <w:r>
        <w:rPr>
          <w:rFonts w:ascii="仿宋_GB2312" w:eastAsia="仿宋_GB2312" w:hAnsi="仿宋_GB2312" w:cs="仿宋_GB2312" w:hint="eastAsia"/>
          <w:sz w:val="32"/>
          <w:szCs w:val="32"/>
        </w:rPr>
        <w:t>（教</w:t>
      </w:r>
      <w:r>
        <w:rPr>
          <w:rFonts w:ascii="仿宋_GB2312" w:eastAsia="仿宋_GB2312" w:hAnsi="仿宋_GB2312" w:cs="仿宋_GB2312"/>
          <w:sz w:val="32"/>
          <w:szCs w:val="32"/>
        </w:rPr>
        <w:t>体）</w:t>
      </w:r>
      <w:r w:rsidRPr="002D6FC0">
        <w:rPr>
          <w:rFonts w:ascii="仿宋_GB2312" w:eastAsia="仿宋_GB2312" w:hAnsi="仿宋_GB2312" w:cs="仿宋_GB2312" w:hint="eastAsia"/>
          <w:sz w:val="32"/>
          <w:szCs w:val="32"/>
        </w:rPr>
        <w:t>局统一组织办理，考生无需到现场审核。</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实习支教一个学期期满已返回学校的师范生，未以实习</w:t>
      </w:r>
      <w:proofErr w:type="gramStart"/>
      <w:r w:rsidRPr="002D6FC0">
        <w:rPr>
          <w:rFonts w:ascii="仿宋_GB2312" w:eastAsia="仿宋_GB2312" w:hAnsi="仿宋_GB2312" w:cs="仿宋_GB2312" w:hint="eastAsia"/>
          <w:sz w:val="32"/>
          <w:szCs w:val="32"/>
        </w:rPr>
        <w:t>支教生身份</w:t>
      </w:r>
      <w:proofErr w:type="gramEnd"/>
      <w:r w:rsidRPr="002D6FC0">
        <w:rPr>
          <w:rFonts w:ascii="仿宋_GB2312" w:eastAsia="仿宋_GB2312" w:hAnsi="仿宋_GB2312" w:cs="仿宋_GB2312" w:hint="eastAsia"/>
          <w:sz w:val="32"/>
          <w:szCs w:val="32"/>
        </w:rPr>
        <w:t>报名参加面试的考生，需凭实习支教合格证明</w:t>
      </w:r>
      <w:r w:rsidR="00CB5CEC">
        <w:rPr>
          <w:rFonts w:ascii="仿宋_GB2312" w:eastAsia="仿宋_GB2312" w:hAnsi="仿宋_GB2312" w:cs="仿宋_GB2312" w:hint="eastAsia"/>
          <w:sz w:val="32"/>
          <w:szCs w:val="32"/>
        </w:rPr>
        <w:t>自主</w:t>
      </w:r>
      <w:proofErr w:type="gramStart"/>
      <w:r w:rsidR="00CB5CEC">
        <w:rPr>
          <w:rFonts w:ascii="仿宋_GB2312" w:eastAsia="仿宋_GB2312" w:hAnsi="仿宋_GB2312" w:cs="仿宋_GB2312" w:hint="eastAsia"/>
          <w:sz w:val="32"/>
          <w:szCs w:val="32"/>
        </w:rPr>
        <w:t>选择线</w:t>
      </w:r>
      <w:proofErr w:type="gramEnd"/>
      <w:r w:rsidR="00CB5CEC">
        <w:rPr>
          <w:rFonts w:ascii="仿宋_GB2312" w:eastAsia="仿宋_GB2312" w:hAnsi="仿宋_GB2312" w:cs="仿宋_GB2312" w:hint="eastAsia"/>
          <w:sz w:val="32"/>
          <w:szCs w:val="32"/>
        </w:rPr>
        <w:t>上或线下审核。选择现场审核的考生需要携带</w:t>
      </w:r>
      <w:r w:rsidRPr="002D6FC0">
        <w:rPr>
          <w:rFonts w:ascii="仿宋_GB2312" w:eastAsia="仿宋_GB2312" w:hAnsi="仿宋_GB2312" w:cs="仿宋_GB2312" w:hint="eastAsia"/>
          <w:sz w:val="32"/>
          <w:szCs w:val="32"/>
        </w:rPr>
        <w:t>公告中规定的现场审核有关材料到现场进行审核确认。</w:t>
      </w:r>
    </w:p>
    <w:p w:rsidR="00D805D7" w:rsidRPr="002D6FC0" w:rsidRDefault="00D805D7" w:rsidP="00D805D7">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四、缴费</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缴费截止时间：12月16日24：00。</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w:t>
      </w:r>
      <w:proofErr w:type="gramStart"/>
      <w:r w:rsidRPr="002D6FC0">
        <w:rPr>
          <w:rFonts w:ascii="仿宋_GB2312" w:eastAsia="仿宋_GB2312" w:hAnsi="仿宋_GB2312" w:cs="仿宋_GB2312" w:hint="eastAsia"/>
          <w:sz w:val="32"/>
          <w:szCs w:val="32"/>
        </w:rPr>
        <w:t>支教生提交</w:t>
      </w:r>
      <w:proofErr w:type="gramEnd"/>
      <w:r w:rsidRPr="002D6FC0">
        <w:rPr>
          <w:rFonts w:ascii="仿宋_GB2312" w:eastAsia="仿宋_GB2312" w:hAnsi="仿宋_GB2312" w:cs="仿宋_GB2312" w:hint="eastAsia"/>
          <w:sz w:val="32"/>
          <w:szCs w:val="32"/>
        </w:rPr>
        <w:t>报名申请后，要及时登录报名系统查看本人报名审核状态，审核通过后应在规定时间内完成缴费。</w:t>
      </w:r>
    </w:p>
    <w:p w:rsidR="00D805D7" w:rsidRPr="002D6FC0" w:rsidRDefault="00D805D7" w:rsidP="00D805D7">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五、其他注意事项</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（一）符合条件的实习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范生，仅有一次机会以实习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范生身份报名参加面试，再次报考面试的应以非实习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范生身份报名。</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lastRenderedPageBreak/>
        <w:t>（二）实习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范生选择“实习支教师范生”考区前，请务必向派出高校实习指导老师咨询，确认是否具备参加实习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范生考试资格。目前正在实习支教的师范生参加面试后，未完成实习支</w:t>
      </w:r>
      <w:proofErr w:type="gramStart"/>
      <w:r w:rsidRPr="002D6FC0">
        <w:rPr>
          <w:rFonts w:ascii="仿宋_GB2312" w:eastAsia="仿宋_GB2312" w:hAnsi="仿宋_GB2312" w:cs="仿宋_GB2312" w:hint="eastAsia"/>
          <w:sz w:val="32"/>
          <w:szCs w:val="32"/>
        </w:rPr>
        <w:t>教任务</w:t>
      </w:r>
      <w:proofErr w:type="gramEnd"/>
      <w:r w:rsidRPr="002D6FC0">
        <w:rPr>
          <w:rFonts w:ascii="仿宋_GB2312" w:eastAsia="仿宋_GB2312" w:hAnsi="仿宋_GB2312" w:cs="仿宋_GB2312" w:hint="eastAsia"/>
          <w:sz w:val="32"/>
          <w:szCs w:val="32"/>
        </w:rPr>
        <w:t>或实习支</w:t>
      </w:r>
      <w:proofErr w:type="gramStart"/>
      <w:r w:rsidRPr="002D6FC0">
        <w:rPr>
          <w:rFonts w:ascii="仿宋_GB2312" w:eastAsia="仿宋_GB2312" w:hAnsi="仿宋_GB2312" w:cs="仿宋_GB2312" w:hint="eastAsia"/>
          <w:sz w:val="32"/>
          <w:szCs w:val="32"/>
        </w:rPr>
        <w:t>教考核</w:t>
      </w:r>
      <w:proofErr w:type="gramEnd"/>
      <w:r w:rsidRPr="002D6FC0">
        <w:rPr>
          <w:rFonts w:ascii="仿宋_GB2312" w:eastAsia="仿宋_GB2312" w:hAnsi="仿宋_GB2312" w:cs="仿宋_GB2312" w:hint="eastAsia"/>
          <w:sz w:val="32"/>
          <w:szCs w:val="32"/>
        </w:rPr>
        <w:t>不合格的，给予实习鉴定不合格结论，将影响其教师资格认定，其责任由实习</w:t>
      </w:r>
      <w:proofErr w:type="gramStart"/>
      <w:r w:rsidRPr="002D6FC0">
        <w:rPr>
          <w:rFonts w:ascii="仿宋_GB2312" w:eastAsia="仿宋_GB2312" w:hAnsi="仿宋_GB2312" w:cs="仿宋_GB2312" w:hint="eastAsia"/>
          <w:sz w:val="32"/>
          <w:szCs w:val="32"/>
        </w:rPr>
        <w:t>支教生本人</w:t>
      </w:r>
      <w:proofErr w:type="gramEnd"/>
      <w:r w:rsidRPr="002D6FC0">
        <w:rPr>
          <w:rFonts w:ascii="仿宋_GB2312" w:eastAsia="仿宋_GB2312" w:hAnsi="仿宋_GB2312" w:cs="仿宋_GB2312" w:hint="eastAsia"/>
          <w:sz w:val="32"/>
          <w:szCs w:val="32"/>
        </w:rPr>
        <w:t>承担。不具备参加实习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范生考试资格或已使用实习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范生身份报考教师资格面试的考生，应以非实习</w:t>
      </w:r>
      <w:proofErr w:type="gramStart"/>
      <w:r w:rsidRPr="002D6FC0">
        <w:rPr>
          <w:rFonts w:ascii="仿宋_GB2312" w:eastAsia="仿宋_GB2312" w:hAnsi="仿宋_GB2312" w:cs="仿宋_GB2312" w:hint="eastAsia"/>
          <w:sz w:val="32"/>
          <w:szCs w:val="32"/>
        </w:rPr>
        <w:t>支教师</w:t>
      </w:r>
      <w:proofErr w:type="gramEnd"/>
      <w:r w:rsidRPr="002D6FC0">
        <w:rPr>
          <w:rFonts w:ascii="仿宋_GB2312" w:eastAsia="仿宋_GB2312" w:hAnsi="仿宋_GB2312" w:cs="仿宋_GB2312" w:hint="eastAsia"/>
          <w:sz w:val="32"/>
          <w:szCs w:val="32"/>
        </w:rPr>
        <w:t>范生身份报考，错报“实习支教师范生”考区将不能参加本次面试，其责任由考生本人承担。</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（三）报考的其他条件、程序和要求，请仔细阅读《</w:t>
      </w:r>
      <w:r w:rsidR="00CB5CEC">
        <w:rPr>
          <w:rFonts w:ascii="仿宋_GB2312" w:eastAsia="仿宋_GB2312" w:hAnsi="仿宋_GB2312" w:cs="仿宋_GB2312" w:hint="eastAsia"/>
          <w:sz w:val="32"/>
          <w:szCs w:val="32"/>
        </w:rPr>
        <w:t>烟台市</w:t>
      </w:r>
      <w:r w:rsidRPr="002D6FC0">
        <w:rPr>
          <w:rFonts w:ascii="仿宋_GB2312" w:eastAsia="仿宋_GB2312" w:hAnsi="仿宋_GB2312" w:cs="仿宋_GB2312" w:hint="eastAsia"/>
          <w:sz w:val="32"/>
          <w:szCs w:val="32"/>
        </w:rPr>
        <w:t>2020年下半年中小学教师资格面试公告》。</w:t>
      </w:r>
    </w:p>
    <w:p w:rsidR="00D805D7" w:rsidRPr="00662D8E" w:rsidRDefault="00D805D7" w:rsidP="00D805D7"/>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Default="00CB5CEC" w:rsidP="00D805D7">
      <w:pPr>
        <w:adjustRightInd w:val="0"/>
        <w:snapToGrid w:val="0"/>
        <w:spacing w:line="580" w:lineRule="exact"/>
        <w:rPr>
          <w:rFonts w:ascii="黑体" w:eastAsia="黑体" w:hAnsi="黑体" w:cs="黑体"/>
          <w:sz w:val="32"/>
          <w:szCs w:val="32"/>
        </w:rPr>
      </w:pPr>
    </w:p>
    <w:p w:rsidR="00CB5CEC" w:rsidRPr="00CB5CEC" w:rsidRDefault="00CB5CEC" w:rsidP="00D805D7">
      <w:pPr>
        <w:adjustRightInd w:val="0"/>
        <w:snapToGrid w:val="0"/>
        <w:spacing w:line="580" w:lineRule="exact"/>
        <w:rPr>
          <w:rFonts w:ascii="黑体" w:eastAsia="黑体" w:hAnsi="黑体" w:cs="黑体"/>
          <w:sz w:val="32"/>
          <w:szCs w:val="32"/>
        </w:rPr>
      </w:pPr>
    </w:p>
    <w:p w:rsidR="00D805D7" w:rsidRPr="002D6FC0" w:rsidRDefault="00D805D7" w:rsidP="00D805D7">
      <w:pPr>
        <w:adjustRightInd w:val="0"/>
        <w:snapToGrid w:val="0"/>
        <w:spacing w:line="580" w:lineRule="exact"/>
        <w:rPr>
          <w:rFonts w:ascii="黑体" w:eastAsia="黑体" w:hAnsi="黑体" w:cs="黑体"/>
          <w:sz w:val="32"/>
          <w:szCs w:val="32"/>
        </w:rPr>
      </w:pPr>
      <w:r w:rsidRPr="002D6FC0">
        <w:rPr>
          <w:rFonts w:ascii="黑体" w:eastAsia="黑体" w:hAnsi="黑体" w:cs="黑体" w:hint="eastAsia"/>
          <w:sz w:val="32"/>
          <w:szCs w:val="32"/>
        </w:rPr>
        <w:lastRenderedPageBreak/>
        <w:t>附件2</w:t>
      </w:r>
    </w:p>
    <w:p w:rsidR="00D805D7" w:rsidRDefault="00D805D7" w:rsidP="00D805D7">
      <w:pPr>
        <w:adjustRightInd w:val="0"/>
        <w:snapToGrid w:val="0"/>
        <w:spacing w:line="580" w:lineRule="exact"/>
        <w:jc w:val="center"/>
        <w:rPr>
          <w:rFonts w:ascii="方正小标宋简体" w:eastAsia="方正小标宋简体" w:hAnsi="方正小标宋简体" w:cs="方正小标宋简体"/>
          <w:sz w:val="44"/>
          <w:szCs w:val="44"/>
        </w:rPr>
      </w:pPr>
    </w:p>
    <w:p w:rsidR="00D805D7" w:rsidRPr="002D6FC0" w:rsidRDefault="00D805D7" w:rsidP="00D805D7">
      <w:pPr>
        <w:adjustRightInd w:val="0"/>
        <w:snapToGrid w:val="0"/>
        <w:spacing w:line="580" w:lineRule="exact"/>
        <w:jc w:val="center"/>
        <w:rPr>
          <w:rFonts w:ascii="方正小标宋简体" w:eastAsia="方正小标宋简体" w:hAnsi="方正小标宋简体" w:cs="方正小标宋简体"/>
          <w:sz w:val="44"/>
          <w:szCs w:val="44"/>
        </w:rPr>
      </w:pPr>
      <w:r w:rsidRPr="002D6FC0">
        <w:rPr>
          <w:rFonts w:ascii="方正小标宋简体" w:eastAsia="方正小标宋简体" w:hAnsi="方正小标宋简体" w:cs="方正小标宋简体" w:hint="eastAsia"/>
          <w:sz w:val="44"/>
          <w:szCs w:val="44"/>
        </w:rPr>
        <w:t>港澳台居民教师资格面试报考说明</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D805D7" w:rsidRPr="00CB5CEC" w:rsidRDefault="00D805D7" w:rsidP="00D805D7">
      <w:pPr>
        <w:adjustRightInd w:val="0"/>
        <w:snapToGrid w:val="0"/>
        <w:spacing w:line="580" w:lineRule="exact"/>
        <w:ind w:firstLineChars="200" w:firstLine="640"/>
        <w:rPr>
          <w:rFonts w:ascii="仿宋_GB2312" w:eastAsia="仿宋_GB2312" w:hAnsi="仿宋_GB2312" w:cs="仿宋_GB2312"/>
          <w:b/>
          <w:sz w:val="32"/>
          <w:szCs w:val="32"/>
        </w:rPr>
      </w:pPr>
      <w:r w:rsidRPr="002D6FC0">
        <w:rPr>
          <w:rFonts w:ascii="仿宋_GB2312" w:eastAsia="仿宋_GB2312" w:hAnsi="仿宋_GB2312" w:cs="仿宋_GB2312" w:hint="eastAsia"/>
          <w:sz w:val="32"/>
          <w:szCs w:val="32"/>
        </w:rPr>
        <w:t>二、未达到法定退休年龄，在我</w:t>
      </w:r>
      <w:r w:rsidR="00CB5CEC">
        <w:rPr>
          <w:rFonts w:ascii="仿宋_GB2312" w:eastAsia="仿宋_GB2312" w:hAnsi="仿宋_GB2312" w:cs="仿宋_GB2312" w:hint="eastAsia"/>
          <w:sz w:val="32"/>
          <w:szCs w:val="32"/>
        </w:rPr>
        <w:t>市</w:t>
      </w:r>
      <w:r w:rsidRPr="002D6FC0">
        <w:rPr>
          <w:rFonts w:ascii="仿宋_GB2312" w:eastAsia="仿宋_GB2312" w:hAnsi="仿宋_GB2312" w:cs="仿宋_GB2312" w:hint="eastAsia"/>
          <w:sz w:val="32"/>
          <w:szCs w:val="32"/>
        </w:rPr>
        <w:t>学习、工作或居住，持有港澳台居民居住证、</w:t>
      </w:r>
      <w:r w:rsidRPr="00CB5CEC">
        <w:rPr>
          <w:rFonts w:ascii="仿宋_GB2312" w:eastAsia="仿宋_GB2312" w:hAnsi="仿宋_GB2312" w:cs="仿宋_GB2312" w:hint="eastAsia"/>
          <w:b/>
          <w:sz w:val="32"/>
          <w:szCs w:val="32"/>
        </w:rPr>
        <w:t>港澳台居民来往内地通行证或五年有效期的台湾居民来往大陆通行证。</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三、符合《</w:t>
      </w:r>
      <w:r w:rsidR="00EC1CB3">
        <w:rPr>
          <w:rFonts w:ascii="仿宋_GB2312" w:eastAsia="仿宋_GB2312" w:hAnsi="仿宋_GB2312" w:cs="仿宋_GB2312" w:hint="eastAsia"/>
          <w:sz w:val="32"/>
          <w:szCs w:val="32"/>
        </w:rPr>
        <w:t>烟台市</w:t>
      </w:r>
      <w:r w:rsidRPr="002D6FC0">
        <w:rPr>
          <w:rFonts w:ascii="仿宋_GB2312" w:eastAsia="仿宋_GB2312" w:hAnsi="仿宋_GB2312" w:cs="仿宋_GB2312" w:hint="eastAsia"/>
          <w:sz w:val="32"/>
          <w:szCs w:val="32"/>
        </w:rPr>
        <w:t>2020年下半年中小学教师资格面试公告》中规定的学历要求。</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四、参加国家统一的教师资格考试笔试，各科成绩均合格且在有效期内。</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五、符合相应学历层次的普通高等学校全日制3年级（含）以上在读学生及应届毕业生，可凭在校学籍证明报考，其他在读生不能报考。</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lastRenderedPageBreak/>
        <w:t>六、持有港澳台居民居住证的应选择</w:t>
      </w:r>
      <w:proofErr w:type="gramStart"/>
      <w:r w:rsidRPr="002D6FC0">
        <w:rPr>
          <w:rFonts w:ascii="仿宋_GB2312" w:eastAsia="仿宋_GB2312" w:hAnsi="仿宋_GB2312" w:cs="仿宋_GB2312" w:hint="eastAsia"/>
          <w:sz w:val="32"/>
          <w:szCs w:val="32"/>
        </w:rPr>
        <w:t>居住市</w:t>
      </w:r>
      <w:proofErr w:type="gramEnd"/>
      <w:r w:rsidRPr="002D6FC0">
        <w:rPr>
          <w:rFonts w:ascii="仿宋_GB2312" w:eastAsia="仿宋_GB2312" w:hAnsi="仿宋_GB2312" w:cs="仿宋_GB2312" w:hint="eastAsia"/>
          <w:sz w:val="32"/>
          <w:szCs w:val="32"/>
        </w:rPr>
        <w:t>的考区为面试考区，持有港澳台居民来往内地通行证或台湾居民来往大陆通行证的可选择学习、工作或</w:t>
      </w:r>
      <w:proofErr w:type="gramStart"/>
      <w:r w:rsidRPr="002D6FC0">
        <w:rPr>
          <w:rFonts w:ascii="仿宋_GB2312" w:eastAsia="仿宋_GB2312" w:hAnsi="仿宋_GB2312" w:cs="仿宋_GB2312" w:hint="eastAsia"/>
          <w:sz w:val="32"/>
          <w:szCs w:val="32"/>
        </w:rPr>
        <w:t>居住市</w:t>
      </w:r>
      <w:proofErr w:type="gramEnd"/>
      <w:r w:rsidRPr="002D6FC0">
        <w:rPr>
          <w:rFonts w:ascii="仿宋_GB2312" w:eastAsia="仿宋_GB2312" w:hAnsi="仿宋_GB2312" w:cs="仿宋_GB2312" w:hint="eastAsia"/>
          <w:sz w:val="32"/>
          <w:szCs w:val="32"/>
        </w:rPr>
        <w:t>的考区为面试考区。</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特别提示：港澳台居民未参加内地高校师范生实习支</w:t>
      </w:r>
      <w:proofErr w:type="gramStart"/>
      <w:r w:rsidRPr="002D6FC0">
        <w:rPr>
          <w:rFonts w:ascii="仿宋_GB2312" w:eastAsia="仿宋_GB2312" w:hAnsi="仿宋_GB2312" w:cs="仿宋_GB2312" w:hint="eastAsia"/>
          <w:sz w:val="32"/>
          <w:szCs w:val="32"/>
        </w:rPr>
        <w:t>教项目</w:t>
      </w:r>
      <w:proofErr w:type="gramEnd"/>
      <w:r w:rsidRPr="002D6FC0">
        <w:rPr>
          <w:rFonts w:ascii="仿宋_GB2312" w:eastAsia="仿宋_GB2312" w:hAnsi="仿宋_GB2312" w:cs="仿宋_GB2312" w:hint="eastAsia"/>
          <w:sz w:val="32"/>
          <w:szCs w:val="32"/>
        </w:rPr>
        <w:t>的，不可从“实习支教师范生”考区报名。</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七、港澳台居民在报名资审核时应提交如下材料：</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（一）港澳台居民居住证、港澳台居民来往内地通行证或五年有效期的台湾居民来往大陆通行证。</w:t>
      </w:r>
    </w:p>
    <w:p w:rsidR="00D805D7" w:rsidRPr="002D6FC0" w:rsidRDefault="00D805D7" w:rsidP="00D805D7">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D805D7" w:rsidRDefault="00D805D7" w:rsidP="00D805D7">
      <w:pPr>
        <w:adjustRightInd w:val="0"/>
        <w:snapToGrid w:val="0"/>
        <w:spacing w:line="580" w:lineRule="exact"/>
        <w:ind w:firstLineChars="200" w:firstLine="640"/>
        <w:rPr>
          <w:rFonts w:ascii="仿宋_GB2312" w:eastAsia="仿宋_GB2312" w:hAnsi="仿宋_GB2312" w:cs="仿宋_GB2312"/>
          <w:sz w:val="32"/>
          <w:szCs w:val="32"/>
        </w:rPr>
        <w:sectPr w:rsidR="00D805D7" w:rsidSect="003C0451">
          <w:headerReference w:type="default" r:id="rId8"/>
          <w:footerReference w:type="even" r:id="rId9"/>
          <w:footerReference w:type="default" r:id="rId10"/>
          <w:footerReference w:type="first" r:id="rId11"/>
          <w:pgSz w:w="11906" w:h="16838" w:code="9"/>
          <w:pgMar w:top="2041" w:right="1531" w:bottom="1985" w:left="1531" w:header="851" w:footer="1644" w:gutter="0"/>
          <w:cols w:space="720"/>
          <w:docGrid w:type="lines" w:linePitch="312"/>
        </w:sectPr>
      </w:pPr>
      <w:r w:rsidRPr="002D6FC0">
        <w:rPr>
          <w:rFonts w:ascii="仿宋_GB2312" w:eastAsia="仿宋_GB2312" w:hAnsi="仿宋_GB2312" w:cs="仿宋_GB2312" w:hint="eastAsia"/>
          <w:sz w:val="32"/>
          <w:szCs w:val="32"/>
        </w:rPr>
        <w:t>港澳台居民在山东省报考中小学教师资格面试的报名时间、程序及其他条件要求与内地（大陆）申请人相同，详见《</w:t>
      </w:r>
      <w:r w:rsidR="00CB5CEC">
        <w:rPr>
          <w:rFonts w:ascii="仿宋_GB2312" w:eastAsia="仿宋_GB2312" w:hAnsi="仿宋_GB2312" w:cs="仿宋_GB2312" w:hint="eastAsia"/>
          <w:sz w:val="32"/>
          <w:szCs w:val="32"/>
        </w:rPr>
        <w:t>烟台市</w:t>
      </w:r>
      <w:r w:rsidRPr="002D6FC0">
        <w:rPr>
          <w:rFonts w:ascii="仿宋_GB2312" w:eastAsia="仿宋_GB2312" w:hAnsi="仿宋_GB2312" w:cs="仿宋_GB2312" w:hint="eastAsia"/>
          <w:sz w:val="32"/>
          <w:szCs w:val="32"/>
        </w:rPr>
        <w:t>2020年下半年中小学教师资格面试公告》。</w:t>
      </w:r>
    </w:p>
    <w:p w:rsidR="00D805D7" w:rsidRPr="00100931" w:rsidRDefault="00D805D7" w:rsidP="00D805D7">
      <w:pPr>
        <w:adjustRightInd w:val="0"/>
        <w:snapToGrid w:val="0"/>
        <w:spacing w:line="580" w:lineRule="exact"/>
        <w:rPr>
          <w:rFonts w:ascii="黑体" w:eastAsia="黑体" w:hAnsi="黑体" w:cs="仿宋_GB2312"/>
          <w:sz w:val="32"/>
          <w:szCs w:val="32"/>
        </w:rPr>
      </w:pPr>
      <w:r w:rsidRPr="00100931">
        <w:rPr>
          <w:rFonts w:ascii="黑体" w:eastAsia="黑体" w:hAnsi="黑体" w:cs="仿宋_GB2312" w:hint="eastAsia"/>
          <w:sz w:val="32"/>
          <w:szCs w:val="32"/>
        </w:rPr>
        <w:lastRenderedPageBreak/>
        <w:t>附件4</w:t>
      </w:r>
    </w:p>
    <w:p w:rsidR="00D805D7" w:rsidRPr="00DD516A" w:rsidRDefault="00CB5CEC" w:rsidP="00D805D7">
      <w:pPr>
        <w:adjustRightInd w:val="0"/>
        <w:snapToGrid w:val="0"/>
        <w:spacing w:line="580" w:lineRule="exact"/>
        <w:jc w:val="center"/>
        <w:rPr>
          <w:rFonts w:ascii="方正小标宋简体" w:eastAsia="方正小标宋简体" w:hAnsi="仿宋" w:cs="微软雅黑"/>
          <w:sz w:val="44"/>
          <w:szCs w:val="44"/>
        </w:rPr>
      </w:pPr>
      <w:r>
        <w:rPr>
          <w:rFonts w:ascii="方正小标宋简体" w:eastAsia="方正小标宋简体" w:hAnsi="仿宋" w:cs="微软雅黑" w:hint="eastAsia"/>
          <w:sz w:val="44"/>
          <w:szCs w:val="44"/>
        </w:rPr>
        <w:t>烟台市</w:t>
      </w:r>
      <w:r w:rsidR="00D805D7" w:rsidRPr="00DD516A">
        <w:rPr>
          <w:rFonts w:ascii="方正小标宋简体" w:eastAsia="方正小标宋简体" w:hAnsi="仿宋" w:cs="微软雅黑" w:hint="eastAsia"/>
          <w:sz w:val="44"/>
          <w:szCs w:val="44"/>
        </w:rPr>
        <w:t>2020年下半年中小学教师资格面试</w:t>
      </w:r>
    </w:p>
    <w:p w:rsidR="00D805D7" w:rsidRPr="00DD516A" w:rsidRDefault="00D805D7" w:rsidP="00D805D7">
      <w:pPr>
        <w:adjustRightInd w:val="0"/>
        <w:snapToGrid w:val="0"/>
        <w:spacing w:line="580" w:lineRule="exact"/>
        <w:jc w:val="center"/>
        <w:rPr>
          <w:rFonts w:ascii="方正小标宋简体" w:eastAsia="方正小标宋简体" w:hAnsi="仿宋" w:cs="微软雅黑"/>
          <w:sz w:val="44"/>
          <w:szCs w:val="44"/>
        </w:rPr>
      </w:pPr>
      <w:r w:rsidRPr="00DD516A">
        <w:rPr>
          <w:rFonts w:ascii="方正小标宋简体" w:eastAsia="方正小标宋简体" w:hAnsi="仿宋" w:cs="微软雅黑" w:hint="eastAsia"/>
          <w:sz w:val="44"/>
          <w:szCs w:val="44"/>
        </w:rPr>
        <w:t>考生健康承诺书</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523"/>
        <w:gridCol w:w="1887"/>
        <w:gridCol w:w="3003"/>
      </w:tblGrid>
      <w:tr w:rsidR="00D805D7" w:rsidRPr="002D6FC0" w:rsidTr="008F6C0C">
        <w:trPr>
          <w:trHeight w:val="562"/>
          <w:jc w:val="center"/>
        </w:trPr>
        <w:tc>
          <w:tcPr>
            <w:tcW w:w="1543"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考生姓名</w:t>
            </w:r>
          </w:p>
        </w:tc>
        <w:tc>
          <w:tcPr>
            <w:tcW w:w="2346"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仿宋_GB2312" w:eastAsia="仿宋_GB2312" w:cs="仿宋_GB2312"/>
                <w:kern w:val="0"/>
                <w:sz w:val="28"/>
                <w:szCs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准考证号</w:t>
            </w:r>
          </w:p>
        </w:tc>
        <w:tc>
          <w:tcPr>
            <w:tcW w:w="2793"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仿宋_GB2312" w:eastAsia="仿宋_GB2312" w:cs="仿宋_GB2312"/>
                <w:kern w:val="0"/>
                <w:sz w:val="28"/>
                <w:szCs w:val="28"/>
              </w:rPr>
            </w:pPr>
          </w:p>
        </w:tc>
      </w:tr>
      <w:tr w:rsidR="00D805D7" w:rsidRPr="002D6FC0" w:rsidTr="008F6C0C">
        <w:trPr>
          <w:trHeight w:val="562"/>
          <w:jc w:val="center"/>
        </w:trPr>
        <w:tc>
          <w:tcPr>
            <w:tcW w:w="1543"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联系方式</w:t>
            </w:r>
          </w:p>
        </w:tc>
        <w:tc>
          <w:tcPr>
            <w:tcW w:w="2346"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仿宋_GB2312" w:eastAsia="仿宋_GB2312" w:cs="仿宋_GB2312"/>
                <w:kern w:val="0"/>
                <w:sz w:val="28"/>
                <w:szCs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身份证号</w:t>
            </w:r>
          </w:p>
        </w:tc>
        <w:tc>
          <w:tcPr>
            <w:tcW w:w="2793"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仿宋_GB2312" w:eastAsia="仿宋_GB2312" w:cs="仿宋_GB2312"/>
                <w:kern w:val="0"/>
                <w:sz w:val="28"/>
                <w:szCs w:val="28"/>
              </w:rPr>
            </w:pPr>
          </w:p>
        </w:tc>
      </w:tr>
      <w:tr w:rsidR="00D805D7" w:rsidTr="008F6C0C">
        <w:trPr>
          <w:trHeight w:val="4536"/>
          <w:jc w:val="center"/>
        </w:trPr>
        <w:tc>
          <w:tcPr>
            <w:tcW w:w="1543"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健</w:t>
            </w:r>
          </w:p>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康</w:t>
            </w:r>
          </w:p>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申</w:t>
            </w:r>
          </w:p>
          <w:p w:rsidR="00D805D7" w:rsidRPr="002D6FC0" w:rsidRDefault="00D805D7" w:rsidP="008F6C0C">
            <w:pPr>
              <w:adjustRightInd w:val="0"/>
              <w:snapToGrid w:val="0"/>
              <w:spacing w:line="580" w:lineRule="exact"/>
              <w:jc w:val="center"/>
              <w:rPr>
                <w:rFonts w:ascii="仿宋_GB2312" w:eastAsia="仿宋_GB2312" w:cs="仿宋_GB2312"/>
                <w:kern w:val="0"/>
                <w:sz w:val="28"/>
                <w:szCs w:val="28"/>
              </w:rPr>
            </w:pPr>
            <w:r w:rsidRPr="002D6FC0">
              <w:rPr>
                <w:rFonts w:ascii="黑体" w:eastAsia="黑体" w:hAnsi="宋体" w:cs="黑体" w:hint="eastAsia"/>
                <w:kern w:val="0"/>
                <w:sz w:val="28"/>
                <w:szCs w:val="28"/>
              </w:rPr>
              <w:t>明</w:t>
            </w:r>
          </w:p>
        </w:tc>
        <w:tc>
          <w:tcPr>
            <w:tcW w:w="6894" w:type="dxa"/>
            <w:gridSpan w:val="3"/>
            <w:tcBorders>
              <w:top w:val="single" w:sz="4" w:space="0" w:color="auto"/>
              <w:left w:val="single" w:sz="4" w:space="0" w:color="auto"/>
              <w:bottom w:val="single" w:sz="4" w:space="0" w:color="auto"/>
              <w:right w:val="single" w:sz="4" w:space="0" w:color="auto"/>
            </w:tcBorders>
          </w:tcPr>
          <w:p w:rsidR="00D805D7" w:rsidRPr="002D6FC0" w:rsidRDefault="00D805D7" w:rsidP="008F6C0C">
            <w:pPr>
              <w:adjustRightInd w:val="0"/>
              <w:snapToGrid w:val="0"/>
              <w:spacing w:line="400" w:lineRule="exact"/>
              <w:ind w:firstLineChars="100" w:firstLine="280"/>
              <w:rPr>
                <w:rFonts w:ascii="仿宋_GB2312" w:eastAsia="仿宋_GB2312" w:cs="仿宋_GB2312"/>
                <w:kern w:val="0"/>
                <w:sz w:val="28"/>
                <w:szCs w:val="28"/>
              </w:rPr>
            </w:pPr>
            <w:r w:rsidRPr="002D6FC0">
              <w:rPr>
                <w:rFonts w:ascii="仿宋_GB2312" w:eastAsia="仿宋_GB2312" w:cs="仿宋_GB2312" w:hint="eastAsia"/>
                <w:kern w:val="0"/>
                <w:sz w:val="28"/>
                <w:szCs w:val="28"/>
              </w:rPr>
              <w:t>1.是否为新冠肺炎疑似、确诊病例、无症状感染者或密切接触者？</w:t>
            </w:r>
          </w:p>
          <w:p w:rsidR="00D805D7" w:rsidRDefault="00D805D7" w:rsidP="008F6C0C">
            <w:pPr>
              <w:adjustRightInd w:val="0"/>
              <w:snapToGrid w:val="0"/>
              <w:spacing w:line="400" w:lineRule="exact"/>
              <w:ind w:firstLineChars="100" w:firstLine="28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 xml:space="preserve">是     </w:t>
            </w: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否</w:t>
            </w:r>
          </w:p>
          <w:p w:rsidR="00D805D7" w:rsidRPr="002D6FC0" w:rsidRDefault="00D805D7" w:rsidP="008F6C0C">
            <w:pPr>
              <w:adjustRightInd w:val="0"/>
              <w:snapToGrid w:val="0"/>
              <w:spacing w:line="400" w:lineRule="exact"/>
              <w:ind w:firstLineChars="100" w:firstLine="280"/>
              <w:rPr>
                <w:rFonts w:ascii="仿宋_GB2312" w:eastAsia="仿宋_GB2312" w:cs="仿宋_GB2312"/>
                <w:kern w:val="0"/>
                <w:sz w:val="28"/>
                <w:szCs w:val="28"/>
              </w:rPr>
            </w:pPr>
            <w:r w:rsidRPr="006C0752">
              <w:rPr>
                <w:rFonts w:ascii="仿宋_GB2312" w:eastAsia="仿宋_GB2312" w:cs="仿宋_GB2312" w:hint="eastAsia"/>
                <w:kern w:val="0"/>
                <w:sz w:val="28"/>
                <w:szCs w:val="28"/>
              </w:rPr>
              <w:t>2.</w:t>
            </w:r>
            <w:r w:rsidRPr="002D6FC0">
              <w:rPr>
                <w:rFonts w:ascii="仿宋_GB2312" w:eastAsia="仿宋_GB2312" w:cs="仿宋_GB2312" w:hint="eastAsia"/>
                <w:kern w:val="0"/>
                <w:sz w:val="28"/>
                <w:szCs w:val="28"/>
              </w:rPr>
              <w:t>是否为新冠肺炎治愈者？</w:t>
            </w:r>
          </w:p>
          <w:p w:rsidR="00D805D7" w:rsidRDefault="00D805D7" w:rsidP="008F6C0C">
            <w:pPr>
              <w:adjustRightInd w:val="0"/>
              <w:snapToGrid w:val="0"/>
              <w:spacing w:line="400" w:lineRule="exact"/>
              <w:ind w:firstLineChars="100" w:firstLine="28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 xml:space="preserve">是     </w:t>
            </w: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否</w:t>
            </w:r>
          </w:p>
          <w:p w:rsidR="00D805D7" w:rsidRPr="002D6FC0" w:rsidRDefault="00D805D7" w:rsidP="008F6C0C">
            <w:pPr>
              <w:adjustRightInd w:val="0"/>
              <w:snapToGrid w:val="0"/>
              <w:spacing w:line="400" w:lineRule="exact"/>
              <w:ind w:firstLineChars="100" w:firstLine="280"/>
              <w:rPr>
                <w:rFonts w:ascii="仿宋_GB2312" w:eastAsia="仿宋_GB2312" w:cs="仿宋_GB2312"/>
                <w:kern w:val="0"/>
                <w:sz w:val="28"/>
                <w:szCs w:val="28"/>
              </w:rPr>
            </w:pPr>
            <w:r w:rsidRPr="006C0752">
              <w:rPr>
                <w:rFonts w:ascii="仿宋_GB2312" w:eastAsia="仿宋_GB2312" w:cs="仿宋_GB2312" w:hint="eastAsia"/>
                <w:kern w:val="0"/>
                <w:sz w:val="28"/>
                <w:szCs w:val="28"/>
              </w:rPr>
              <w:t>3.</w:t>
            </w:r>
            <w:r w:rsidRPr="002D6FC0">
              <w:rPr>
                <w:rFonts w:ascii="仿宋_GB2312" w:eastAsia="仿宋_GB2312" w:cs="仿宋_GB2312" w:hint="eastAsia"/>
                <w:kern w:val="0"/>
                <w:sz w:val="28"/>
                <w:szCs w:val="28"/>
              </w:rPr>
              <w:t>考前14天内，是否出现发热（体温≥37.3℃）或其他呼吸道疾病症状？</w:t>
            </w:r>
          </w:p>
          <w:p w:rsidR="00D805D7" w:rsidRDefault="00D805D7" w:rsidP="008F6C0C">
            <w:pPr>
              <w:adjustRightInd w:val="0"/>
              <w:snapToGrid w:val="0"/>
              <w:spacing w:line="400" w:lineRule="exact"/>
              <w:ind w:firstLineChars="100" w:firstLine="28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 xml:space="preserve">是     </w:t>
            </w: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否</w:t>
            </w:r>
          </w:p>
          <w:p w:rsidR="00D805D7" w:rsidRPr="002D6FC0" w:rsidRDefault="00D805D7" w:rsidP="008F6C0C">
            <w:pPr>
              <w:adjustRightInd w:val="0"/>
              <w:snapToGrid w:val="0"/>
              <w:spacing w:line="400" w:lineRule="exact"/>
              <w:ind w:firstLineChars="100" w:firstLine="280"/>
              <w:rPr>
                <w:rFonts w:ascii="仿宋_GB2312" w:eastAsia="仿宋_GB2312" w:cs="仿宋_GB2312"/>
                <w:kern w:val="0"/>
                <w:sz w:val="28"/>
                <w:szCs w:val="28"/>
              </w:rPr>
            </w:pPr>
            <w:r w:rsidRPr="006C0752">
              <w:rPr>
                <w:rFonts w:ascii="仿宋_GB2312" w:eastAsia="仿宋_GB2312" w:cs="仿宋_GB2312" w:hint="eastAsia"/>
                <w:kern w:val="0"/>
                <w:sz w:val="28"/>
                <w:szCs w:val="28"/>
              </w:rPr>
              <w:t>4.</w:t>
            </w:r>
            <w:r w:rsidRPr="002D6FC0">
              <w:rPr>
                <w:rFonts w:ascii="仿宋_GB2312" w:eastAsia="仿宋_GB2312" w:cs="仿宋_GB2312" w:hint="eastAsia"/>
                <w:kern w:val="0"/>
                <w:sz w:val="28"/>
                <w:szCs w:val="28"/>
              </w:rPr>
              <w:t>考前21天内，是否从疫情高风险等级地区回考区？</w:t>
            </w:r>
          </w:p>
          <w:p w:rsidR="00D805D7" w:rsidRDefault="00D805D7" w:rsidP="008F6C0C">
            <w:pPr>
              <w:adjustRightInd w:val="0"/>
              <w:snapToGrid w:val="0"/>
              <w:spacing w:line="400" w:lineRule="exact"/>
              <w:ind w:firstLineChars="100" w:firstLine="28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 xml:space="preserve">是     </w:t>
            </w: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否</w:t>
            </w:r>
          </w:p>
          <w:p w:rsidR="00D805D7" w:rsidRPr="002D6FC0" w:rsidRDefault="00D805D7" w:rsidP="008F6C0C">
            <w:pPr>
              <w:adjustRightInd w:val="0"/>
              <w:snapToGrid w:val="0"/>
              <w:spacing w:line="400" w:lineRule="exact"/>
              <w:ind w:firstLineChars="100" w:firstLine="280"/>
              <w:rPr>
                <w:rFonts w:ascii="仿宋_GB2312" w:eastAsia="仿宋_GB2312" w:cs="仿宋_GB2312"/>
                <w:kern w:val="0"/>
                <w:sz w:val="28"/>
                <w:szCs w:val="28"/>
              </w:rPr>
            </w:pPr>
            <w:r w:rsidRPr="006C0752">
              <w:rPr>
                <w:rFonts w:ascii="仿宋_GB2312" w:eastAsia="仿宋_GB2312" w:cs="仿宋_GB2312" w:hint="eastAsia"/>
                <w:kern w:val="0"/>
                <w:sz w:val="28"/>
                <w:szCs w:val="28"/>
              </w:rPr>
              <w:t>5.</w:t>
            </w:r>
            <w:r w:rsidRPr="002D6FC0">
              <w:rPr>
                <w:rFonts w:ascii="仿宋_GB2312" w:eastAsia="仿宋_GB2312" w:cs="仿宋_GB2312" w:hint="eastAsia"/>
                <w:kern w:val="0"/>
                <w:sz w:val="28"/>
                <w:szCs w:val="28"/>
              </w:rPr>
              <w:t>考前14天内，是否从疫情中风险等级地区回考区？</w:t>
            </w:r>
          </w:p>
          <w:p w:rsidR="00D805D7" w:rsidRDefault="00D805D7" w:rsidP="008F6C0C">
            <w:pPr>
              <w:adjustRightInd w:val="0"/>
              <w:snapToGrid w:val="0"/>
              <w:spacing w:line="400" w:lineRule="exact"/>
              <w:ind w:firstLineChars="100" w:firstLine="28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 xml:space="preserve">是     </w:t>
            </w: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否</w:t>
            </w:r>
          </w:p>
          <w:p w:rsidR="00D805D7" w:rsidRPr="002D6FC0" w:rsidRDefault="00D805D7" w:rsidP="008F6C0C">
            <w:pPr>
              <w:adjustRightInd w:val="0"/>
              <w:snapToGrid w:val="0"/>
              <w:spacing w:line="400" w:lineRule="exact"/>
              <w:ind w:firstLineChars="100" w:firstLine="280"/>
              <w:rPr>
                <w:rFonts w:ascii="仿宋_GB2312" w:eastAsia="仿宋_GB2312" w:cs="仿宋_GB2312"/>
                <w:kern w:val="0"/>
                <w:sz w:val="28"/>
                <w:szCs w:val="28"/>
              </w:rPr>
            </w:pPr>
            <w:r w:rsidRPr="006C0752">
              <w:rPr>
                <w:rFonts w:ascii="仿宋_GB2312" w:eastAsia="仿宋_GB2312" w:cs="仿宋_GB2312" w:hint="eastAsia"/>
                <w:kern w:val="0"/>
                <w:sz w:val="28"/>
                <w:szCs w:val="28"/>
              </w:rPr>
              <w:t>6.</w:t>
            </w:r>
            <w:r w:rsidRPr="002D6FC0">
              <w:rPr>
                <w:rFonts w:ascii="仿宋_GB2312" w:eastAsia="仿宋_GB2312" w:cs="仿宋_GB2312" w:hint="eastAsia"/>
                <w:kern w:val="0"/>
                <w:sz w:val="28"/>
                <w:szCs w:val="28"/>
              </w:rPr>
              <w:t>考前21天内，所在社区（村居）是否发生疫情？</w:t>
            </w:r>
          </w:p>
          <w:p w:rsidR="00D805D7" w:rsidRDefault="00D805D7" w:rsidP="008F6C0C">
            <w:pPr>
              <w:adjustRightInd w:val="0"/>
              <w:snapToGrid w:val="0"/>
              <w:spacing w:line="400" w:lineRule="exact"/>
              <w:ind w:firstLineChars="100" w:firstLine="280"/>
              <w:rPr>
                <w:rFonts w:ascii="仿宋_GB2312" w:eastAsia="仿宋_GB2312" w:cs="仿宋_GB2312"/>
                <w:kern w:val="0"/>
                <w:sz w:val="22"/>
              </w:rPr>
            </w:pP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 xml:space="preserve">是     </w:t>
            </w:r>
            <w:r>
              <w:rPr>
                <w:rFonts w:ascii="仿宋_GB2312" w:eastAsia="仿宋_GB2312" w:cs="仿宋_GB2312"/>
                <w:kern w:val="0"/>
                <w:sz w:val="28"/>
                <w:szCs w:val="28"/>
              </w:rPr>
              <w:sym w:font="Wingdings 2" w:char="F0A3"/>
            </w:r>
            <w:r>
              <w:rPr>
                <w:rFonts w:ascii="仿宋_GB2312" w:eastAsia="仿宋_GB2312" w:cs="仿宋_GB2312" w:hint="eastAsia"/>
                <w:kern w:val="0"/>
                <w:sz w:val="28"/>
                <w:szCs w:val="28"/>
              </w:rPr>
              <w:t>否</w:t>
            </w:r>
          </w:p>
        </w:tc>
      </w:tr>
      <w:tr w:rsidR="00D805D7" w:rsidRPr="002D6FC0" w:rsidTr="008F6C0C">
        <w:trPr>
          <w:trHeight w:val="3137"/>
          <w:jc w:val="center"/>
        </w:trPr>
        <w:tc>
          <w:tcPr>
            <w:tcW w:w="1543" w:type="dxa"/>
            <w:tcBorders>
              <w:top w:val="single" w:sz="4" w:space="0" w:color="auto"/>
              <w:left w:val="single" w:sz="4" w:space="0" w:color="auto"/>
              <w:bottom w:val="single" w:sz="4" w:space="0" w:color="auto"/>
              <w:right w:val="single" w:sz="4" w:space="0" w:color="auto"/>
            </w:tcBorders>
            <w:vAlign w:val="center"/>
          </w:tcPr>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6C0752">
              <w:rPr>
                <w:rFonts w:ascii="黑体" w:eastAsia="黑体" w:hAnsi="宋体" w:cs="黑体" w:hint="eastAsia"/>
                <w:kern w:val="0"/>
                <w:sz w:val="28"/>
                <w:szCs w:val="28"/>
              </w:rPr>
              <w:t>考</w:t>
            </w:r>
          </w:p>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生</w:t>
            </w:r>
          </w:p>
          <w:p w:rsidR="00D805D7" w:rsidRPr="002D6FC0" w:rsidRDefault="00D805D7" w:rsidP="008F6C0C">
            <w:pPr>
              <w:adjustRightInd w:val="0"/>
              <w:snapToGrid w:val="0"/>
              <w:spacing w:line="580" w:lineRule="exact"/>
              <w:jc w:val="center"/>
              <w:rPr>
                <w:rFonts w:ascii="黑体" w:eastAsia="黑体" w:hAnsi="宋体" w:cs="黑体"/>
                <w:kern w:val="0"/>
                <w:sz w:val="28"/>
                <w:szCs w:val="28"/>
              </w:rPr>
            </w:pPr>
            <w:r w:rsidRPr="002D6FC0">
              <w:rPr>
                <w:rFonts w:ascii="黑体" w:eastAsia="黑体" w:hAnsi="宋体" w:cs="黑体" w:hint="eastAsia"/>
                <w:kern w:val="0"/>
                <w:sz w:val="28"/>
                <w:szCs w:val="28"/>
              </w:rPr>
              <w:t>承</w:t>
            </w:r>
          </w:p>
          <w:p w:rsidR="00D805D7" w:rsidRPr="002D6FC0" w:rsidRDefault="00D805D7" w:rsidP="008F6C0C">
            <w:pPr>
              <w:adjustRightInd w:val="0"/>
              <w:snapToGrid w:val="0"/>
              <w:spacing w:line="580" w:lineRule="exact"/>
              <w:jc w:val="center"/>
              <w:rPr>
                <w:rFonts w:ascii="仿宋_GB2312" w:eastAsia="仿宋_GB2312" w:cs="仿宋_GB2312"/>
                <w:kern w:val="0"/>
                <w:sz w:val="28"/>
                <w:szCs w:val="28"/>
              </w:rPr>
            </w:pPr>
            <w:r w:rsidRPr="002D6FC0">
              <w:rPr>
                <w:rFonts w:ascii="黑体" w:eastAsia="黑体" w:hAnsi="宋体" w:cs="黑体" w:hint="eastAsia"/>
                <w:kern w:val="0"/>
                <w:sz w:val="28"/>
                <w:szCs w:val="28"/>
              </w:rPr>
              <w:t>诺</w:t>
            </w:r>
          </w:p>
        </w:tc>
        <w:tc>
          <w:tcPr>
            <w:tcW w:w="6894" w:type="dxa"/>
            <w:gridSpan w:val="3"/>
            <w:tcBorders>
              <w:top w:val="single" w:sz="4" w:space="0" w:color="auto"/>
              <w:left w:val="single" w:sz="4" w:space="0" w:color="auto"/>
              <w:bottom w:val="single" w:sz="4" w:space="0" w:color="auto"/>
              <w:right w:val="single" w:sz="4" w:space="0" w:color="auto"/>
            </w:tcBorders>
          </w:tcPr>
          <w:p w:rsidR="00D805D7" w:rsidRPr="002D6FC0" w:rsidRDefault="00D805D7" w:rsidP="008F6C0C">
            <w:pPr>
              <w:adjustRightInd w:val="0"/>
              <w:snapToGrid w:val="0"/>
              <w:spacing w:line="480" w:lineRule="exact"/>
              <w:rPr>
                <w:rFonts w:ascii="仿宋_GB2312" w:eastAsia="仿宋_GB2312" w:cs="仿宋_GB2312"/>
                <w:kern w:val="0"/>
                <w:sz w:val="28"/>
                <w:szCs w:val="28"/>
              </w:rPr>
            </w:pPr>
            <w:r w:rsidRPr="002D6FC0">
              <w:rPr>
                <w:rFonts w:ascii="仿宋_GB2312" w:eastAsia="仿宋_GB2312" w:cs="仿宋_GB2312" w:hint="eastAsia"/>
                <w:kern w:val="0"/>
                <w:sz w:val="28"/>
                <w:szCs w:val="28"/>
              </w:rPr>
              <w:t>本人参加2020年下半年中小学教师资格面试，现郑重承诺：</w:t>
            </w:r>
          </w:p>
          <w:p w:rsidR="00D805D7" w:rsidRPr="002D6FC0" w:rsidRDefault="00D805D7" w:rsidP="008F6C0C">
            <w:pPr>
              <w:adjustRightInd w:val="0"/>
              <w:snapToGrid w:val="0"/>
              <w:spacing w:line="480" w:lineRule="exact"/>
              <w:ind w:firstLineChars="200" w:firstLine="560"/>
              <w:rPr>
                <w:rFonts w:ascii="仿宋_GB2312" w:eastAsia="仿宋_GB2312" w:cs="仿宋_GB2312"/>
                <w:kern w:val="0"/>
                <w:sz w:val="28"/>
                <w:szCs w:val="28"/>
              </w:rPr>
            </w:pPr>
            <w:r w:rsidRPr="002D6FC0">
              <w:rPr>
                <w:rFonts w:ascii="仿宋_GB2312" w:eastAsia="仿宋_GB2312" w:cs="仿宋_GB2312" w:hint="eastAsia"/>
                <w:kern w:val="0"/>
                <w:sz w:val="28"/>
                <w:szCs w:val="28"/>
              </w:rPr>
              <w:t>本人如实逐项填报健康申明，如因隐瞒或虚假填报引起不良后果，本人愿承担相应的法律责任。</w:t>
            </w:r>
          </w:p>
          <w:p w:rsidR="00D805D7" w:rsidRPr="002D6FC0" w:rsidRDefault="00D805D7" w:rsidP="008F6C0C">
            <w:pPr>
              <w:adjustRightInd w:val="0"/>
              <w:snapToGrid w:val="0"/>
              <w:spacing w:line="480" w:lineRule="exact"/>
              <w:ind w:firstLineChars="1000" w:firstLine="2800"/>
              <w:jc w:val="left"/>
              <w:rPr>
                <w:rFonts w:ascii="仿宋_GB2312" w:eastAsia="仿宋_GB2312" w:cs="仿宋_GB2312"/>
                <w:kern w:val="0"/>
                <w:sz w:val="28"/>
                <w:szCs w:val="28"/>
              </w:rPr>
            </w:pPr>
            <w:r w:rsidRPr="002D6FC0">
              <w:rPr>
                <w:rFonts w:ascii="仿宋_GB2312" w:eastAsia="仿宋_GB2312" w:cs="仿宋_GB2312" w:hint="eastAsia"/>
                <w:kern w:val="0"/>
                <w:sz w:val="28"/>
                <w:szCs w:val="28"/>
              </w:rPr>
              <w:t xml:space="preserve">考生签名：        </w:t>
            </w:r>
          </w:p>
          <w:p w:rsidR="00D805D7" w:rsidRPr="002D6FC0" w:rsidRDefault="00D805D7" w:rsidP="008F6C0C">
            <w:pPr>
              <w:adjustRightInd w:val="0"/>
              <w:snapToGrid w:val="0"/>
              <w:spacing w:line="480" w:lineRule="exact"/>
              <w:ind w:firstLineChars="1000" w:firstLine="2800"/>
              <w:jc w:val="left"/>
              <w:rPr>
                <w:rFonts w:ascii="仿宋_GB2312" w:eastAsia="仿宋_GB2312" w:cs="仿宋_GB2312"/>
                <w:kern w:val="0"/>
                <w:sz w:val="28"/>
                <w:szCs w:val="28"/>
              </w:rPr>
            </w:pPr>
            <w:r w:rsidRPr="002D6FC0">
              <w:rPr>
                <w:rFonts w:ascii="仿宋_GB2312" w:eastAsia="仿宋_GB2312" w:cs="仿宋_GB2312" w:hint="eastAsia"/>
                <w:kern w:val="0"/>
                <w:sz w:val="28"/>
                <w:szCs w:val="28"/>
              </w:rPr>
              <w:t>日    期：2020年  月   日</w:t>
            </w:r>
          </w:p>
        </w:tc>
      </w:tr>
    </w:tbl>
    <w:p w:rsidR="00D805D7" w:rsidRPr="002D6FC0" w:rsidRDefault="00D805D7" w:rsidP="00D805D7">
      <w:pPr>
        <w:adjustRightInd w:val="0"/>
        <w:snapToGrid w:val="0"/>
        <w:spacing w:line="580" w:lineRule="exact"/>
        <w:ind w:left="420" w:hangingChars="200" w:hanging="420"/>
        <w:rPr>
          <w:rFonts w:ascii="仿宋_GB2312" w:eastAsia="仿宋_GB2312" w:hAnsi="仿宋_GB2312" w:cs="仿宋_GB2312"/>
          <w:sz w:val="32"/>
          <w:szCs w:val="32"/>
        </w:rPr>
      </w:pPr>
      <w:r w:rsidRPr="002D6FC0">
        <w:rPr>
          <w:rFonts w:ascii="仿宋_GB2312" w:eastAsia="仿宋_GB2312" w:hAnsi="等线" w:cs="仿宋_GB2312" w:hint="eastAsia"/>
          <w:szCs w:val="21"/>
        </w:rPr>
        <w:t>注：“健康申明”中有一项为“是”的，考生入场前须提供考前7日内有效核酸检测结果。</w:t>
      </w:r>
    </w:p>
    <w:p w:rsidR="00164D38" w:rsidRPr="00D805D7" w:rsidRDefault="00651682">
      <w:pPr>
        <w:rPr>
          <w:rFonts w:ascii="仿宋" w:eastAsia="仿宋" w:hAnsi="仿宋"/>
          <w:sz w:val="32"/>
          <w:szCs w:val="32"/>
        </w:rPr>
      </w:pPr>
    </w:p>
    <w:sectPr w:rsidR="00164D38" w:rsidRPr="00D805D7" w:rsidSect="00930BAF">
      <w:footerReference w:type="even" r:id="rId12"/>
      <w:footerReference w:type="default" r:id="rId13"/>
      <w:footerReference w:type="first" r:id="rId14"/>
      <w:pgSz w:w="11906" w:h="16838" w:code="9"/>
      <w:pgMar w:top="2041" w:right="1531" w:bottom="1985" w:left="1531" w:header="851" w:footer="164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82" w:rsidRDefault="00651682">
      <w:r>
        <w:separator/>
      </w:r>
    </w:p>
  </w:endnote>
  <w:endnote w:type="continuationSeparator" w:id="0">
    <w:p w:rsidR="00651682" w:rsidRDefault="0065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w:altName w:val="微软雅黑"/>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FB" w:rsidRPr="006B562A" w:rsidRDefault="001A1B3A" w:rsidP="006B562A">
    <w:pPr>
      <w:pStyle w:val="a6"/>
      <w:ind w:leftChars="150" w:left="315" w:rightChars="150" w:right="315"/>
      <w:rPr>
        <w:sz w:val="28"/>
        <w:szCs w:val="28"/>
      </w:rPr>
    </w:pPr>
    <w:r>
      <w:rPr>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Pr="000E69D1">
      <w:rPr>
        <w:noProof/>
        <w:sz w:val="28"/>
        <w:szCs w:val="28"/>
        <w:lang w:val="zh-CN"/>
      </w:rPr>
      <w:t>16</w:t>
    </w:r>
    <w:r w:rsidRPr="006B562A">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FB" w:rsidRPr="006B562A" w:rsidRDefault="001A1B3A" w:rsidP="006B562A">
    <w:pPr>
      <w:pStyle w:val="a6"/>
      <w:ind w:leftChars="150" w:left="315" w:rightChars="150" w:right="315"/>
      <w:jc w:val="right"/>
      <w:rPr>
        <w:sz w:val="28"/>
        <w:szCs w:val="28"/>
      </w:rPr>
    </w:pPr>
    <w:r>
      <w:rPr>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00D77E20" w:rsidRPr="00D77E20">
      <w:rPr>
        <w:noProof/>
        <w:sz w:val="28"/>
        <w:szCs w:val="28"/>
        <w:lang w:val="zh-CN"/>
      </w:rPr>
      <w:t>15</w:t>
    </w:r>
    <w:r w:rsidRPr="006B562A">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FB" w:rsidRDefault="001A1B3A">
    <w:pPr>
      <w:pStyle w:val="a6"/>
      <w:jc w:val="right"/>
    </w:pPr>
    <w:r>
      <w:fldChar w:fldCharType="begin"/>
    </w:r>
    <w:r>
      <w:instrText>PAGE   \* MERGEFORMAT</w:instrText>
    </w:r>
    <w:r>
      <w:fldChar w:fldCharType="separate"/>
    </w:r>
    <w:r w:rsidRPr="006B562A">
      <w:rPr>
        <w:noProof/>
        <w:lang w:val="zh-CN"/>
      </w:rPr>
      <w:t>41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31" w:rsidRDefault="001A1B3A" w:rsidP="006A0EEE">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100931" w:rsidRDefault="00651682" w:rsidP="00584E26">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31" w:rsidRPr="00584E26" w:rsidRDefault="001A1B3A" w:rsidP="006A0EEE">
    <w:pPr>
      <w:pStyle w:val="a6"/>
      <w:framePr w:wrap="around" w:vAnchor="text" w:hAnchor="margin" w:xAlign="outside" w:y="1"/>
      <w:ind w:leftChars="150" w:left="315" w:rightChars="150" w:right="315"/>
      <w:rPr>
        <w:rStyle w:val="a7"/>
        <w:sz w:val="28"/>
        <w:szCs w:val="28"/>
      </w:rPr>
    </w:pPr>
    <w:r w:rsidRPr="00584E26">
      <w:rPr>
        <w:rStyle w:val="a7"/>
        <w:sz w:val="28"/>
        <w:szCs w:val="28"/>
      </w:rPr>
      <w:t xml:space="preserve">— </w:t>
    </w:r>
    <w:r w:rsidRPr="00584E26">
      <w:rPr>
        <w:rStyle w:val="a7"/>
        <w:sz w:val="28"/>
        <w:szCs w:val="28"/>
      </w:rPr>
      <w:fldChar w:fldCharType="begin"/>
    </w:r>
    <w:r w:rsidRPr="00584E26">
      <w:rPr>
        <w:rStyle w:val="a7"/>
        <w:sz w:val="28"/>
        <w:szCs w:val="28"/>
      </w:rPr>
      <w:instrText xml:space="preserve">PAGE  </w:instrText>
    </w:r>
    <w:r w:rsidRPr="00584E26">
      <w:rPr>
        <w:rStyle w:val="a7"/>
        <w:sz w:val="28"/>
        <w:szCs w:val="28"/>
      </w:rPr>
      <w:fldChar w:fldCharType="separate"/>
    </w:r>
    <w:r w:rsidR="00CB5CEC">
      <w:rPr>
        <w:rStyle w:val="a7"/>
        <w:noProof/>
        <w:sz w:val="28"/>
        <w:szCs w:val="28"/>
      </w:rPr>
      <w:t>22</w:t>
    </w:r>
    <w:r w:rsidRPr="00584E26">
      <w:rPr>
        <w:rStyle w:val="a7"/>
        <w:sz w:val="28"/>
        <w:szCs w:val="28"/>
      </w:rPr>
      <w:fldChar w:fldCharType="end"/>
    </w:r>
    <w:r w:rsidRPr="00584E26">
      <w:rPr>
        <w:rStyle w:val="a7"/>
        <w:sz w:val="28"/>
        <w:szCs w:val="28"/>
      </w:rPr>
      <w:t xml:space="preserve"> —</w:t>
    </w:r>
  </w:p>
  <w:p w:rsidR="00100931" w:rsidRDefault="00651682" w:rsidP="00584E26">
    <w:pPr>
      <w:pStyle w:val="a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2A" w:rsidRPr="006B562A" w:rsidRDefault="001A1B3A" w:rsidP="006B562A">
    <w:pPr>
      <w:pStyle w:val="a6"/>
      <w:ind w:leftChars="150" w:left="315" w:rightChars="150" w:right="315"/>
      <w:jc w:val="right"/>
      <w:rPr>
        <w:sz w:val="28"/>
        <w:szCs w:val="28"/>
      </w:rPr>
    </w:pPr>
    <w:r>
      <w:rPr>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00D77E20" w:rsidRPr="00D77E20">
      <w:rPr>
        <w:noProof/>
        <w:sz w:val="28"/>
        <w:szCs w:val="28"/>
        <w:lang w:val="zh-CN"/>
      </w:rPr>
      <w:t>20</w:t>
    </w:r>
    <w:r w:rsidRPr="006B562A">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82" w:rsidRDefault="00651682">
      <w:r>
        <w:separator/>
      </w:r>
    </w:p>
  </w:footnote>
  <w:footnote w:type="continuationSeparator" w:id="0">
    <w:p w:rsidR="00651682" w:rsidRDefault="0065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FB" w:rsidRDefault="0065168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51FC5"/>
    <w:multiLevelType w:val="hybridMultilevel"/>
    <w:tmpl w:val="422E71C2"/>
    <w:lvl w:ilvl="0" w:tplc="9C4C8F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99"/>
    <w:rsid w:val="001333E2"/>
    <w:rsid w:val="00137110"/>
    <w:rsid w:val="001A1B3A"/>
    <w:rsid w:val="00277388"/>
    <w:rsid w:val="002B1CC6"/>
    <w:rsid w:val="003008E7"/>
    <w:rsid w:val="00345A07"/>
    <w:rsid w:val="00381850"/>
    <w:rsid w:val="003A430F"/>
    <w:rsid w:val="003A4B7A"/>
    <w:rsid w:val="00415264"/>
    <w:rsid w:val="00426A91"/>
    <w:rsid w:val="004B0A94"/>
    <w:rsid w:val="005A5602"/>
    <w:rsid w:val="005E7798"/>
    <w:rsid w:val="00641599"/>
    <w:rsid w:val="00651682"/>
    <w:rsid w:val="006B7BDB"/>
    <w:rsid w:val="007F4E0E"/>
    <w:rsid w:val="00A362AE"/>
    <w:rsid w:val="00B641C1"/>
    <w:rsid w:val="00BA0FD2"/>
    <w:rsid w:val="00BE752A"/>
    <w:rsid w:val="00BF402D"/>
    <w:rsid w:val="00BF7E35"/>
    <w:rsid w:val="00C45587"/>
    <w:rsid w:val="00CB5CEC"/>
    <w:rsid w:val="00D77E20"/>
    <w:rsid w:val="00D805D7"/>
    <w:rsid w:val="00DB4E4C"/>
    <w:rsid w:val="00E755EB"/>
    <w:rsid w:val="00EC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B72DE-163A-4EF7-9A85-EFC3E5C0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5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1599"/>
    <w:rPr>
      <w:b/>
      <w:bCs/>
    </w:rPr>
  </w:style>
  <w:style w:type="paragraph" w:styleId="a5">
    <w:name w:val="header"/>
    <w:basedOn w:val="a"/>
    <w:link w:val="Char"/>
    <w:unhideWhenUsed/>
    <w:rsid w:val="00D80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05D7"/>
    <w:rPr>
      <w:sz w:val="18"/>
      <w:szCs w:val="18"/>
    </w:rPr>
  </w:style>
  <w:style w:type="paragraph" w:styleId="a6">
    <w:name w:val="footer"/>
    <w:basedOn w:val="a"/>
    <w:link w:val="Char0"/>
    <w:uiPriority w:val="99"/>
    <w:unhideWhenUsed/>
    <w:rsid w:val="00D805D7"/>
    <w:pPr>
      <w:tabs>
        <w:tab w:val="center" w:pos="4153"/>
        <w:tab w:val="right" w:pos="8306"/>
      </w:tabs>
      <w:snapToGrid w:val="0"/>
      <w:jc w:val="left"/>
    </w:pPr>
    <w:rPr>
      <w:sz w:val="18"/>
      <w:szCs w:val="18"/>
    </w:rPr>
  </w:style>
  <w:style w:type="character" w:customStyle="1" w:styleId="Char0">
    <w:name w:val="页脚 Char"/>
    <w:basedOn w:val="a0"/>
    <w:link w:val="a6"/>
    <w:uiPriority w:val="99"/>
    <w:rsid w:val="00D805D7"/>
    <w:rPr>
      <w:sz w:val="18"/>
      <w:szCs w:val="18"/>
    </w:rPr>
  </w:style>
  <w:style w:type="character" w:styleId="a7">
    <w:name w:val="page number"/>
    <w:basedOn w:val="a0"/>
    <w:rsid w:val="00D805D7"/>
  </w:style>
  <w:style w:type="character" w:styleId="a8">
    <w:name w:val="Hyperlink"/>
    <w:basedOn w:val="a0"/>
    <w:uiPriority w:val="99"/>
    <w:semiHidden/>
    <w:unhideWhenUsed/>
    <w:rsid w:val="00CB5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0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20</Pages>
  <Words>1242</Words>
  <Characters>7082</Characters>
  <Application>Microsoft Office Word</Application>
  <DocSecurity>0</DocSecurity>
  <Lines>59</Lines>
  <Paragraphs>16</Paragraphs>
  <ScaleCrop>false</ScaleCrop>
  <Company>微软中国</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2020-12-07T10:05:00Z</dcterms:created>
  <dcterms:modified xsi:type="dcterms:W3CDTF">2020-12-08T03:34:00Z</dcterms:modified>
</cp:coreProperties>
</file>