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韩庙镇</w:t>
      </w:r>
    </w:p>
    <w:p>
      <w:pPr>
        <w:widowControl/>
        <w:spacing w:line="580" w:lineRule="exact"/>
        <w:ind w:firstLine="640" w:firstLineChars="200"/>
        <w:jc w:val="left"/>
        <w:rPr>
          <w:rStyle w:val="4"/>
          <w:rFonts w:ascii="黑体" w:hAnsi="黑体" w:eastAsia="黑体" w:cs="黑体"/>
          <w:b w:val="0"/>
          <w:bCs/>
          <w:kern w:val="0"/>
          <w:sz w:val="32"/>
          <w:szCs w:val="32"/>
        </w:rPr>
      </w:pPr>
    </w:p>
    <w:p>
      <w:pPr>
        <w:widowControl/>
        <w:spacing w:line="580" w:lineRule="exact"/>
        <w:ind w:firstLine="680" w:firstLineChars="200"/>
        <w:rPr>
          <w:rFonts w:ascii="黑体" w:hAnsi="黑体" w:eastAsia="黑体" w:cs="黑体"/>
          <w:bCs/>
          <w:sz w:val="34"/>
          <w:szCs w:val="34"/>
        </w:rPr>
      </w:pPr>
      <w:r>
        <w:rPr>
          <w:rStyle w:val="4"/>
          <w:rFonts w:hint="eastAsia" w:ascii="黑体" w:hAnsi="黑体" w:eastAsia="黑体" w:cs="黑体"/>
          <w:b w:val="0"/>
          <w:bCs/>
          <w:kern w:val="0"/>
          <w:sz w:val="34"/>
          <w:szCs w:val="34"/>
        </w:rPr>
        <w:t>一、选聘人数</w:t>
      </w:r>
    </w:p>
    <w:p>
      <w:pPr>
        <w:pStyle w:val="2"/>
        <w:widowControl/>
        <w:spacing w:before="0" w:beforeAutospacing="0" w:after="0" w:afterAutospacing="0" w:line="580" w:lineRule="exact"/>
        <w:jc w:val="both"/>
        <w:rPr>
          <w:rFonts w:hint="default" w:ascii="仿宋_GB2312" w:hAnsi="仿宋_GB2312" w:eastAsia="仿宋_GB2312" w:cs="仿宋_GB2312"/>
          <w:color w:val="333333"/>
          <w:spacing w:val="8"/>
          <w:sz w:val="34"/>
          <w:szCs w:val="34"/>
          <w:lang w:val="en-US" w:eastAsia="zh-CN"/>
        </w:rPr>
      </w:pPr>
      <w:r>
        <w:rPr>
          <w:rFonts w:hint="eastAsia" w:ascii="方正仿宋_GB18030" w:hAnsi="方正仿宋_GB18030" w:eastAsia="方正仿宋_GB18030" w:cs="方正仿宋_GB18030"/>
          <w:sz w:val="34"/>
          <w:szCs w:val="34"/>
        </w:rPr>
        <w:t>　</w:t>
      </w:r>
      <w:r>
        <w:rPr>
          <w:rFonts w:hint="eastAsia" w:ascii="方正仿宋_GB18030" w:hAnsi="方正仿宋_GB18030" w:eastAsia="方正仿宋_GB18030" w:cs="方正仿宋_GB18030"/>
          <w:spacing w:val="8"/>
          <w:sz w:val="34"/>
          <w:szCs w:val="34"/>
        </w:rPr>
        <w:t>　</w:t>
      </w:r>
      <w:bookmarkStart w:id="0" w:name="_GoBack"/>
      <w:r>
        <w:rPr>
          <w:rFonts w:hint="eastAsia" w:ascii="仿宋_GB2312" w:hAnsi="仿宋_GB2312" w:eastAsia="仿宋_GB2312" w:cs="仿宋_GB2312"/>
          <w:spacing w:val="8"/>
          <w:sz w:val="34"/>
          <w:szCs w:val="34"/>
        </w:rPr>
        <w:t>计划选聘</w:t>
      </w:r>
      <w:r>
        <w:rPr>
          <w:rFonts w:hint="eastAsia" w:ascii="仿宋_GB2312" w:hAnsi="仿宋_GB2312" w:eastAsia="仿宋_GB2312" w:cs="仿宋_GB2312"/>
          <w:spacing w:val="8"/>
          <w:sz w:val="34"/>
          <w:szCs w:val="34"/>
          <w:lang w:val="en-US" w:eastAsia="zh-CN"/>
        </w:rPr>
        <w:t>14</w:t>
      </w:r>
      <w:r>
        <w:rPr>
          <w:rFonts w:hint="eastAsia" w:ascii="仿宋_GB2312" w:hAnsi="仿宋_GB2312" w:eastAsia="仿宋_GB2312" w:cs="仿宋_GB2312"/>
          <w:spacing w:val="8"/>
          <w:sz w:val="34"/>
          <w:szCs w:val="34"/>
        </w:rPr>
        <w:t>人</w:t>
      </w:r>
      <w:bookmarkEnd w:id="0"/>
      <w:r>
        <w:rPr>
          <w:rFonts w:hint="eastAsia" w:ascii="仿宋_GB2312" w:hAnsi="仿宋_GB2312" w:eastAsia="仿宋_GB2312" w:cs="仿宋_GB2312"/>
          <w:spacing w:val="8"/>
          <w:sz w:val="34"/>
          <w:szCs w:val="34"/>
          <w:lang w:eastAsia="zh-CN"/>
        </w:rPr>
        <w:t>，</w:t>
      </w:r>
      <w:r>
        <w:rPr>
          <w:rFonts w:hint="eastAsia" w:ascii="仿宋_GB2312" w:hAnsi="仿宋_GB2312" w:eastAsia="仿宋_GB2312" w:cs="仿宋_GB2312"/>
          <w:spacing w:val="8"/>
          <w:sz w:val="34"/>
          <w:szCs w:val="34"/>
          <w:lang w:val="en-US" w:eastAsia="zh-CN"/>
        </w:rPr>
        <w:t>其中男性职位7人，女性职位7人。</w:t>
      </w:r>
    </w:p>
    <w:p>
      <w:pPr>
        <w:pStyle w:val="2"/>
        <w:widowControl/>
        <w:spacing w:before="0" w:beforeAutospacing="0" w:after="0" w:afterAutospacing="0" w:line="580" w:lineRule="exact"/>
        <w:ind w:firstLine="680" w:firstLineChars="200"/>
        <w:jc w:val="both"/>
        <w:rPr>
          <w:rStyle w:val="4"/>
          <w:rFonts w:ascii="黑体" w:hAnsi="黑体" w:eastAsia="黑体" w:cs="黑体"/>
          <w:b w:val="0"/>
          <w:bCs/>
          <w:sz w:val="34"/>
          <w:szCs w:val="34"/>
        </w:rPr>
      </w:pPr>
      <w:r>
        <w:rPr>
          <w:rStyle w:val="4"/>
          <w:rFonts w:hint="eastAsia" w:ascii="黑体" w:hAnsi="黑体" w:eastAsia="黑体" w:cs="黑体"/>
          <w:b w:val="0"/>
          <w:bCs/>
          <w:sz w:val="34"/>
          <w:szCs w:val="34"/>
        </w:rPr>
        <w:t>二、工资待遇</w:t>
      </w:r>
    </w:p>
    <w:p>
      <w:pPr>
        <w:spacing w:line="580" w:lineRule="exact"/>
        <w:rPr>
          <w:rFonts w:ascii="仿宋_GB2312" w:hAnsi="仿宋_GB2312" w:eastAsia="仿宋_GB2312" w:cs="仿宋_GB2312"/>
          <w:color w:val="333333"/>
          <w:spacing w:val="8"/>
          <w:sz w:val="34"/>
          <w:szCs w:val="34"/>
        </w:rPr>
      </w:pPr>
      <w:r>
        <w:rPr>
          <w:rFonts w:hint="eastAsia" w:ascii="方正仿宋_GB18030" w:hAnsi="方正仿宋_GB18030" w:eastAsia="方正仿宋_GB18030" w:cs="方正仿宋_GB18030"/>
          <w:sz w:val="34"/>
          <w:szCs w:val="34"/>
        </w:rPr>
        <w:t>　</w:t>
      </w:r>
      <w:r>
        <w:rPr>
          <w:rFonts w:hint="eastAsia" w:ascii="仿宋_GB2312" w:hAnsi="仿宋_GB2312" w:eastAsia="仿宋_GB2312" w:cs="仿宋_GB2312"/>
          <w:sz w:val="34"/>
          <w:szCs w:val="34"/>
        </w:rPr>
        <w:t>　月薪净领工资为</w:t>
      </w:r>
      <w:r>
        <w:rPr>
          <w:rFonts w:ascii="仿宋_GB2312" w:hAnsi="仿宋_GB2312" w:eastAsia="仿宋_GB2312" w:cs="仿宋_GB2312"/>
          <w:sz w:val="34"/>
          <w:szCs w:val="34"/>
        </w:rPr>
        <w:t>2700</w:t>
      </w:r>
      <w:r>
        <w:rPr>
          <w:rFonts w:hint="eastAsia" w:ascii="仿宋_GB2312" w:hAnsi="仿宋_GB2312" w:eastAsia="仿宋_GB2312" w:cs="仿宋_GB2312"/>
          <w:sz w:val="34"/>
          <w:szCs w:val="34"/>
        </w:rPr>
        <w:t>元，另加绩效考核工资</w:t>
      </w:r>
      <w:r>
        <w:rPr>
          <w:rFonts w:ascii="仿宋_GB2312" w:hAnsi="仿宋_GB2312" w:eastAsia="仿宋_GB2312" w:cs="仿宋_GB2312"/>
          <w:sz w:val="34"/>
          <w:szCs w:val="34"/>
        </w:rPr>
        <w:t>(400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—600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，缴纳社会保险。</w:t>
      </w:r>
    </w:p>
    <w:p>
      <w:pPr>
        <w:pStyle w:val="2"/>
        <w:widowControl/>
        <w:spacing w:before="0" w:beforeAutospacing="0" w:after="0" w:afterAutospacing="0" w:line="580" w:lineRule="exact"/>
        <w:ind w:firstLine="680" w:firstLineChars="200"/>
        <w:jc w:val="both"/>
        <w:rPr>
          <w:rStyle w:val="4"/>
          <w:rFonts w:ascii="黑体" w:hAnsi="黑体" w:eastAsia="黑体" w:cs="黑体"/>
          <w:b w:val="0"/>
          <w:bCs/>
          <w:sz w:val="34"/>
          <w:szCs w:val="34"/>
        </w:rPr>
      </w:pPr>
      <w:r>
        <w:rPr>
          <w:rStyle w:val="4"/>
          <w:rFonts w:hint="eastAsia" w:ascii="黑体" w:hAnsi="黑体" w:eastAsia="黑体" w:cs="黑体"/>
          <w:b w:val="0"/>
          <w:bCs/>
          <w:sz w:val="34"/>
          <w:szCs w:val="34"/>
        </w:rPr>
        <w:t>三、选聘条件</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拥护中国共产党的领导，遵守国家法律法规和各项纪律要求，吃苦耐劳，具有开拓进取和奉献精神。</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pacing w:val="8"/>
          <w:sz w:val="34"/>
          <w:szCs w:val="34"/>
        </w:rPr>
        <w:t>热爱乡村振兴工作，有较强的群众观念，热心为乡村振兴事业服务。</w:t>
      </w:r>
    </w:p>
    <w:p>
      <w:pPr>
        <w:spacing w:line="580" w:lineRule="exact"/>
        <w:ind w:firstLine="712" w:firstLineChars="200"/>
        <w:rPr>
          <w:rFonts w:ascii="仿宋_GB2312" w:hAnsi="仿宋_GB2312" w:eastAsia="仿宋_GB2312" w:cs="仿宋_GB2312"/>
          <w:spacing w:val="8"/>
          <w:kern w:val="0"/>
          <w:sz w:val="34"/>
          <w:szCs w:val="34"/>
        </w:rPr>
      </w:pPr>
      <w:r>
        <w:rPr>
          <w:rFonts w:ascii="仿宋_GB2312" w:hAnsi="仿宋_GB2312" w:eastAsia="仿宋_GB2312" w:cs="仿宋_GB2312"/>
          <w:spacing w:val="8"/>
          <w:sz w:val="34"/>
          <w:szCs w:val="34"/>
        </w:rPr>
        <w:t>3.</w:t>
      </w:r>
      <w:r>
        <w:rPr>
          <w:rFonts w:hint="eastAsia" w:ascii="仿宋_GB2312" w:hAnsi="仿宋_GB2312" w:eastAsia="仿宋_GB2312" w:cs="仿宋_GB2312"/>
          <w:spacing w:val="8"/>
          <w:sz w:val="34"/>
          <w:szCs w:val="34"/>
        </w:rPr>
        <w:t>文化程度：原则上</w:t>
      </w:r>
      <w:r>
        <w:rPr>
          <w:rFonts w:hint="eastAsia" w:ascii="仿宋_GB2312" w:hAnsi="仿宋_GB2312" w:eastAsia="仿宋_GB2312" w:cs="仿宋_GB2312"/>
          <w:spacing w:val="8"/>
          <w:kern w:val="0"/>
          <w:sz w:val="34"/>
          <w:szCs w:val="34"/>
        </w:rPr>
        <w:t>要求全日制大专及以上学历，退役军人放宽到高中及中专以上学历。</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年龄要求：</w:t>
      </w:r>
      <w:r>
        <w:rPr>
          <w:rStyle w:val="6"/>
          <w:rFonts w:ascii="仿宋_GB2312" w:hAnsi="黑体" w:eastAsia="仿宋_GB2312"/>
          <w:sz w:val="34"/>
          <w:szCs w:val="34"/>
        </w:rPr>
        <w:t>35</w:t>
      </w:r>
      <w:r>
        <w:rPr>
          <w:rStyle w:val="6"/>
          <w:rFonts w:hint="eastAsia" w:ascii="仿宋_GB2312" w:hAnsi="黑体" w:eastAsia="仿宋_GB2312"/>
          <w:sz w:val="34"/>
          <w:szCs w:val="34"/>
        </w:rPr>
        <w:t>周岁以下（</w:t>
      </w:r>
      <w:r>
        <w:rPr>
          <w:rStyle w:val="6"/>
          <w:rFonts w:ascii="仿宋_GB2312" w:hAnsi="黑体" w:eastAsia="仿宋_GB2312"/>
          <w:sz w:val="34"/>
          <w:szCs w:val="34"/>
        </w:rPr>
        <w:t>198</w:t>
      </w:r>
      <w:r>
        <w:rPr>
          <w:rStyle w:val="6"/>
          <w:rFonts w:hint="eastAsia" w:ascii="仿宋_GB2312" w:hAnsi="黑体" w:eastAsia="仿宋_GB2312"/>
          <w:sz w:val="34"/>
          <w:szCs w:val="34"/>
          <w:lang w:val="en-US"/>
        </w:rPr>
        <w:t>4</w:t>
      </w:r>
      <w:r>
        <w:rPr>
          <w:rStyle w:val="6"/>
          <w:rFonts w:hint="eastAsia" w:ascii="仿宋_GB2312" w:hAnsi="黑体" w:eastAsia="仿宋_GB2312"/>
          <w:sz w:val="34"/>
          <w:szCs w:val="34"/>
        </w:rPr>
        <w:t>年</w:t>
      </w:r>
      <w:r>
        <w:rPr>
          <w:rStyle w:val="6"/>
          <w:rFonts w:hint="eastAsia" w:ascii="仿宋_GB2312" w:hAnsi="黑体" w:eastAsia="仿宋_GB2312"/>
          <w:sz w:val="34"/>
          <w:szCs w:val="34"/>
          <w:lang w:val="en-US"/>
        </w:rPr>
        <w:t>11</w:t>
      </w:r>
      <w:r>
        <w:rPr>
          <w:rStyle w:val="6"/>
          <w:rFonts w:hint="eastAsia" w:ascii="仿宋_GB2312" w:hAnsi="黑体" w:eastAsia="仿宋_GB2312"/>
          <w:sz w:val="34"/>
          <w:szCs w:val="34"/>
        </w:rPr>
        <w:t>月以后出生）</w:t>
      </w:r>
      <w:r>
        <w:rPr>
          <w:rFonts w:hint="eastAsia" w:ascii="仿宋_GB2312" w:hAnsi="仿宋_GB2312" w:eastAsia="仿宋_GB2312" w:cs="仿宋_GB2312"/>
          <w:spacing w:val="8"/>
          <w:sz w:val="34"/>
          <w:szCs w:val="34"/>
        </w:rPr>
        <w:t>。</w:t>
      </w:r>
    </w:p>
    <w:p>
      <w:pPr>
        <w:pStyle w:val="2"/>
        <w:widowControl/>
        <w:spacing w:before="0" w:beforeAutospacing="0" w:after="0" w:afterAutospacing="0" w:line="580" w:lineRule="exact"/>
        <w:ind w:firstLine="712" w:firstLineChars="200"/>
        <w:jc w:val="both"/>
        <w:rPr>
          <w:rFonts w:ascii="仿宋_GB2312" w:hAnsi="仿宋_GB2312" w:eastAsia="仿宋_GB2312" w:cs="仿宋_GB2312"/>
          <w:spacing w:val="8"/>
          <w:sz w:val="34"/>
          <w:szCs w:val="34"/>
        </w:rPr>
      </w:pPr>
      <w:r>
        <w:rPr>
          <w:rFonts w:ascii="仿宋_GB2312" w:hAnsi="仿宋_GB2312" w:eastAsia="仿宋_GB2312" w:cs="仿宋_GB2312"/>
          <w:spacing w:val="8"/>
          <w:sz w:val="34"/>
          <w:szCs w:val="34"/>
        </w:rPr>
        <w:t>5.</w:t>
      </w:r>
      <w:r>
        <w:rPr>
          <w:rFonts w:hint="eastAsia" w:ascii="仿宋_GB2312" w:hAnsi="仿宋_GB2312" w:eastAsia="仿宋_GB2312" w:cs="仿宋_GB2312"/>
          <w:spacing w:val="8"/>
          <w:sz w:val="34"/>
          <w:szCs w:val="34"/>
        </w:rPr>
        <w:t>身体健康。</w:t>
      </w:r>
    </w:p>
    <w:p>
      <w:pPr>
        <w:pStyle w:val="2"/>
        <w:widowControl/>
        <w:spacing w:before="0" w:beforeAutospacing="0" w:after="0" w:afterAutospacing="0" w:line="580" w:lineRule="exact"/>
        <w:ind w:firstLine="712" w:firstLineChars="200"/>
        <w:jc w:val="both"/>
        <w:rPr>
          <w:rFonts w:ascii="仿宋_GB2312" w:hAnsi="仿宋_GB2312" w:eastAsia="仿宋_GB2312" w:cs="仿宋_GB2312"/>
          <w:sz w:val="34"/>
          <w:szCs w:val="34"/>
        </w:rPr>
      </w:pPr>
      <w:r>
        <w:rPr>
          <w:rFonts w:ascii="仿宋_GB2312" w:hAnsi="仿宋_GB2312" w:eastAsia="仿宋_GB2312" w:cs="仿宋_GB2312"/>
          <w:spacing w:val="8"/>
          <w:sz w:val="34"/>
          <w:szCs w:val="34"/>
        </w:rPr>
        <w:t>6.</w:t>
      </w:r>
      <w:r>
        <w:rPr>
          <w:rFonts w:hint="eastAsia" w:ascii="仿宋_GB2312" w:hAnsi="仿宋_GB2312" w:eastAsia="仿宋_GB2312" w:cs="仿宋_GB2312"/>
          <w:spacing w:val="8"/>
          <w:sz w:val="34"/>
          <w:szCs w:val="34"/>
        </w:rPr>
        <w:t>户籍</w:t>
      </w:r>
      <w:r>
        <w:rPr>
          <w:rFonts w:hint="eastAsia" w:ascii="仿宋_GB2312" w:hAnsi="仿宋_GB2312" w:eastAsia="仿宋_GB2312" w:cs="仿宋_GB2312"/>
          <w:spacing w:val="8"/>
          <w:sz w:val="34"/>
          <w:szCs w:val="34"/>
          <w:lang w:val="en-US" w:eastAsia="zh-CN"/>
        </w:rPr>
        <w:t>不限</w:t>
      </w:r>
      <w:r>
        <w:rPr>
          <w:rFonts w:hint="eastAsia" w:ascii="仿宋_GB2312" w:hAnsi="仿宋_GB2312" w:eastAsia="仿宋_GB2312" w:cs="仿宋_GB2312"/>
          <w:spacing w:val="8"/>
          <w:sz w:val="34"/>
          <w:szCs w:val="34"/>
        </w:rPr>
        <w:t>。</w:t>
      </w:r>
    </w:p>
    <w:p>
      <w:pPr>
        <w:pStyle w:val="2"/>
        <w:widowControl/>
        <w:spacing w:before="0" w:beforeAutospacing="0" w:after="0" w:afterAutospacing="0" w:line="580" w:lineRule="exact"/>
        <w:ind w:firstLine="680" w:firstLineChars="200"/>
        <w:jc w:val="both"/>
        <w:rPr>
          <w:rFonts w:ascii="仿宋_GB2312" w:hAnsi="仿宋_GB2312" w:eastAsia="仿宋_GB2312" w:cs="仿宋_GB2312"/>
          <w:color w:val="333333"/>
          <w:spacing w:val="8"/>
          <w:sz w:val="34"/>
          <w:szCs w:val="34"/>
        </w:rPr>
      </w:pPr>
      <w:r>
        <w:rPr>
          <w:rFonts w:ascii="仿宋_GB2312" w:hAnsi="仿宋_GB2312" w:eastAsia="仿宋_GB2312" w:cs="仿宋_GB2312"/>
          <w:sz w:val="34"/>
          <w:szCs w:val="34"/>
        </w:rPr>
        <w:t>7.</w:t>
      </w:r>
      <w:r>
        <w:rPr>
          <w:rFonts w:hint="eastAsia" w:ascii="仿宋_GB2312" w:hAnsi="仿宋_GB2312" w:eastAsia="仿宋_GB2312" w:cs="仿宋_GB2312"/>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pPr>
        <w:pStyle w:val="2"/>
        <w:widowControl/>
        <w:spacing w:before="0" w:beforeAutospacing="0" w:after="0" w:afterAutospacing="0" w:line="580" w:lineRule="exact"/>
        <w:ind w:firstLine="680" w:firstLineChars="200"/>
        <w:jc w:val="both"/>
        <w:rPr>
          <w:rStyle w:val="4"/>
          <w:rFonts w:ascii="黑体" w:hAnsi="黑体" w:eastAsia="黑体" w:cs="黑体"/>
          <w:b w:val="0"/>
          <w:bCs/>
          <w:sz w:val="34"/>
          <w:szCs w:val="34"/>
        </w:rPr>
      </w:pPr>
      <w:r>
        <w:rPr>
          <w:rStyle w:val="4"/>
          <w:rFonts w:hint="eastAsia" w:ascii="黑体" w:hAnsi="黑体" w:eastAsia="黑体" w:cs="黑体"/>
          <w:b w:val="0"/>
          <w:bCs/>
          <w:sz w:val="34"/>
          <w:szCs w:val="34"/>
        </w:rPr>
        <w:t>四、选聘程序</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报名：本人持身份证、毕业证、户口本原件及复印件</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份、</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寸彩色免冠照片</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张，报名费</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元到商河县朝阳劳动服务有限公司报名。</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笔试内容为公共基础知识；</w:t>
      </w:r>
      <w:r>
        <w:rPr>
          <w:rFonts w:ascii="仿宋_GB2312" w:hAnsi="仿宋_GB2312" w:eastAsia="仿宋_GB2312" w:cs="仿宋_GB2312"/>
          <w:sz w:val="34"/>
          <w:szCs w:val="34"/>
        </w:rPr>
        <w:t>(3)</w:t>
      </w:r>
      <w:r>
        <w:rPr>
          <w:rFonts w:hint="eastAsia" w:ascii="仿宋_GB2312" w:hAnsi="仿宋_GB2312" w:eastAsia="仿宋_GB2312" w:cs="仿宋_GB2312"/>
          <w:sz w:val="34"/>
          <w:szCs w:val="34"/>
        </w:rPr>
        <w:t>笔试不指定书籍，不进行任何形式的培训；</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笔试时间、地点和其他事项见准考证；</w:t>
      </w:r>
      <w:r>
        <w:rPr>
          <w:rFonts w:ascii="仿宋_GB2312" w:hAnsi="仿宋_GB2312" w:eastAsia="仿宋_GB2312" w:cs="仿宋_GB2312"/>
          <w:sz w:val="34"/>
          <w:szCs w:val="34"/>
        </w:rPr>
        <w:t>(5)</w:t>
      </w:r>
      <w:r>
        <w:rPr>
          <w:rFonts w:hint="eastAsia" w:ascii="仿宋_GB2312" w:hAnsi="仿宋_GB2312" w:eastAsia="仿宋_GB2312" w:cs="仿宋_GB2312"/>
          <w:sz w:val="34"/>
          <w:szCs w:val="34"/>
        </w:rPr>
        <w:t>考试人员持准考证、身份证，按规定时间到指定考场参加考试。</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面试：面试分值为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分。按照</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面试结束后，按笔试成绩占</w:t>
      </w:r>
      <w:r>
        <w:rPr>
          <w:rFonts w:ascii="仿宋_GB2312" w:hAnsi="仿宋_GB2312" w:eastAsia="仿宋_GB2312" w:cs="仿宋_GB2312"/>
          <w:sz w:val="34"/>
          <w:szCs w:val="34"/>
        </w:rPr>
        <w:t>40%</w:t>
      </w:r>
      <w:r>
        <w:rPr>
          <w:rFonts w:hint="eastAsia" w:ascii="仿宋_GB2312" w:hAnsi="仿宋_GB2312" w:eastAsia="仿宋_GB2312" w:cs="仿宋_GB2312"/>
          <w:sz w:val="34"/>
          <w:szCs w:val="34"/>
        </w:rPr>
        <w:t>的比例、面试成绩占</w:t>
      </w:r>
      <w:r>
        <w:rPr>
          <w:rFonts w:ascii="仿宋_GB2312" w:hAnsi="仿宋_GB2312" w:eastAsia="仿宋_GB2312" w:cs="仿宋_GB2312"/>
          <w:sz w:val="34"/>
          <w:szCs w:val="34"/>
        </w:rPr>
        <w:t>60%</w:t>
      </w:r>
      <w:r>
        <w:rPr>
          <w:rFonts w:hint="eastAsia" w:ascii="仿宋_GB2312" w:hAnsi="仿宋_GB2312" w:eastAsia="仿宋_GB2312" w:cs="仿宋_GB2312"/>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体检：确定进入体检人员，到县级医院进行体检，费用自理，时间另行通知。如放弃体检者按总成绩依次替补。</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5.</w:t>
      </w:r>
      <w:r>
        <w:rPr>
          <w:rFonts w:hint="eastAsia" w:ascii="仿宋_GB2312" w:hAnsi="仿宋_GB2312" w:eastAsia="仿宋_GB2312" w:cs="仿宋_GB2312"/>
          <w:sz w:val="34"/>
          <w:szCs w:val="34"/>
        </w:rPr>
        <w:t>政审：对拟录入人员进行政审。</w:t>
      </w:r>
    </w:p>
    <w:p>
      <w:pPr>
        <w:widowControl/>
        <w:spacing w:line="580" w:lineRule="exact"/>
        <w:ind w:firstLine="680" w:firstLineChars="200"/>
        <w:textAlignment w:val="baseline"/>
        <w:rPr>
          <w:rFonts w:ascii="仿宋_GB2312" w:hAnsi="仿宋_GB2312" w:eastAsia="仿宋_GB2312" w:cs="仿宋_GB2312"/>
          <w:sz w:val="34"/>
          <w:szCs w:val="34"/>
        </w:rPr>
      </w:pPr>
      <w:r>
        <w:rPr>
          <w:rStyle w:val="6"/>
          <w:rFonts w:hint="eastAsia" w:ascii="仿宋_GB2312" w:hAnsi="仿宋_GB2312" w:eastAsia="仿宋_GB2312" w:cs="仿宋_GB2312"/>
          <w:sz w:val="34"/>
          <w:szCs w:val="34"/>
          <w:lang w:val="en-US"/>
        </w:rPr>
        <w:t>6.报名人员分职位组织选聘，</w:t>
      </w:r>
      <w:r>
        <w:rPr>
          <w:rFonts w:hint="eastAsia" w:ascii="仿宋_GB2312" w:hAnsi="仿宋_GB2312" w:eastAsia="仿宋_GB2312" w:cs="仿宋_GB2312"/>
          <w:sz w:val="34"/>
          <w:szCs w:val="34"/>
        </w:rPr>
        <w:t>对录用人员由商河县朝阳劳动服务有限公司与其签订劳动合同，派遣至韩庙镇政府</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劳动合同一年一签。</w:t>
      </w:r>
    </w:p>
    <w:p>
      <w:pPr>
        <w:widowControl/>
        <w:spacing w:line="580" w:lineRule="exact"/>
        <w:ind w:firstLine="680" w:firstLineChars="200"/>
        <w:textAlignment w:val="baseline"/>
        <w:rPr>
          <w:rStyle w:val="6"/>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rPr>
        <w:t>报名时间：</w:t>
      </w:r>
      <w:r>
        <w:rPr>
          <w:rStyle w:val="6"/>
          <w:rFonts w:hint="eastAsia" w:ascii="仿宋_GB2312" w:hAnsi="仿宋_GB2312" w:eastAsia="仿宋_GB2312" w:cs="仿宋_GB2312"/>
          <w:sz w:val="34"/>
          <w:szCs w:val="34"/>
          <w:lang w:val="en-US"/>
        </w:rPr>
        <w:t>12</w:t>
      </w:r>
      <w:r>
        <w:rPr>
          <w:rStyle w:val="6"/>
          <w:rFonts w:hint="eastAsia" w:ascii="仿宋_GB2312" w:hAnsi="仿宋_GB2312" w:eastAsia="仿宋_GB2312" w:cs="仿宋_GB2312"/>
          <w:sz w:val="34"/>
          <w:szCs w:val="34"/>
          <w:lang w:val="en-US" w:eastAsia="zh-CN"/>
        </w:rPr>
        <w:t>月7日——12月17日</w:t>
      </w:r>
    </w:p>
    <w:p>
      <w:pPr>
        <w:widowControl/>
        <w:spacing w:line="580" w:lineRule="exact"/>
        <w:ind w:firstLine="2380" w:firstLineChars="700"/>
        <w:textAlignment w:val="baseline"/>
        <w:rPr>
          <w:rFonts w:hint="default" w:ascii="仿宋_GB2312" w:hAnsi="仿宋_GB2312" w:eastAsia="仿宋_GB2312" w:cs="仿宋_GB2312"/>
          <w:sz w:val="34"/>
          <w:szCs w:val="34"/>
          <w:lang w:val="en-US" w:eastAsia="zh-CN"/>
        </w:rPr>
      </w:pPr>
      <w:r>
        <w:rPr>
          <w:rStyle w:val="6"/>
          <w:rFonts w:hint="eastAsia" w:ascii="仿宋_GB2312" w:hAnsi="仿宋_GB2312" w:eastAsia="仿宋_GB2312" w:cs="仿宋_GB2312"/>
          <w:sz w:val="34"/>
          <w:szCs w:val="34"/>
        </w:rPr>
        <w:t>上午</w:t>
      </w:r>
      <w:r>
        <w:rPr>
          <w:rStyle w:val="6"/>
          <w:rFonts w:ascii="仿宋_GB2312" w:hAnsi="仿宋_GB2312" w:eastAsia="仿宋_GB2312" w:cs="仿宋_GB2312"/>
          <w:sz w:val="34"/>
          <w:szCs w:val="34"/>
        </w:rPr>
        <w:t>8:30—11:30</w:t>
      </w:r>
      <w:r>
        <w:rPr>
          <w:rStyle w:val="6"/>
          <w:rFonts w:hint="eastAsia" w:ascii="仿宋_GB2312" w:hAnsi="仿宋_GB2312" w:eastAsia="仿宋_GB2312" w:cs="仿宋_GB2312"/>
          <w:sz w:val="34"/>
          <w:szCs w:val="34"/>
        </w:rPr>
        <w:t>，下午</w:t>
      </w:r>
      <w:r>
        <w:rPr>
          <w:rStyle w:val="6"/>
          <w:rFonts w:ascii="仿宋_GB2312" w:hAnsi="仿宋_GB2312" w:eastAsia="仿宋_GB2312" w:cs="仿宋_GB2312"/>
          <w:sz w:val="34"/>
          <w:szCs w:val="34"/>
        </w:rPr>
        <w:t>2:00—5:00</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报名地点：商河县朝阳劳动服务有限公司（商河县富民路与商中路十字路口西</w:t>
      </w:r>
      <w:r>
        <w:rPr>
          <w:rFonts w:ascii="仿宋_GB2312" w:hAnsi="仿宋_GB2312" w:eastAsia="仿宋_GB2312" w:cs="仿宋_GB2312"/>
          <w:sz w:val="34"/>
          <w:szCs w:val="34"/>
        </w:rPr>
        <w:t>20</w:t>
      </w:r>
      <w:r>
        <w:rPr>
          <w:rFonts w:hint="eastAsia" w:ascii="仿宋_GB2312" w:hAnsi="仿宋_GB2312" w:eastAsia="仿宋_GB2312" w:cs="仿宋_GB2312"/>
          <w:sz w:val="34"/>
          <w:szCs w:val="34"/>
        </w:rPr>
        <w:t>米路北）</w:t>
      </w:r>
    </w:p>
    <w:p>
      <w:pPr>
        <w:spacing w:line="580" w:lineRule="exact"/>
        <w:ind w:firstLine="680" w:firstLineChars="200"/>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rPr>
        <w:t>报名电话：</w:t>
      </w:r>
      <w:r>
        <w:rPr>
          <w:rFonts w:hint="eastAsia" w:ascii="仿宋_GB2312" w:hAnsi="仿宋_GB2312" w:eastAsia="仿宋_GB2312" w:cs="仿宋_GB2312"/>
          <w:sz w:val="34"/>
          <w:szCs w:val="34"/>
          <w:lang w:val="en-US" w:eastAsia="zh-CN"/>
        </w:rPr>
        <w:t>0531-84986011；16652012126</w:t>
      </w:r>
    </w:p>
    <w:p/>
    <w:sectPr>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18030">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文星简隶书">
    <w:panose1 w:val="02010609000101010101"/>
    <w:charset w:val="00"/>
    <w:family w:val="auto"/>
    <w:pitch w:val="default"/>
    <w:sig w:usb0="00000001" w:usb1="080E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55A11"/>
    <w:rsid w:val="00DF2B84"/>
    <w:rsid w:val="05BB6BE2"/>
    <w:rsid w:val="1294259B"/>
    <w:rsid w:val="1BD32288"/>
    <w:rsid w:val="229F102B"/>
    <w:rsid w:val="266F231A"/>
    <w:rsid w:val="2FBA193B"/>
    <w:rsid w:val="33E55A11"/>
    <w:rsid w:val="40596592"/>
    <w:rsid w:val="41E53A09"/>
    <w:rsid w:val="54761D52"/>
    <w:rsid w:val="57317BFF"/>
    <w:rsid w:val="58A25AF2"/>
    <w:rsid w:val="6C5330DC"/>
    <w:rsid w:val="726D5BBB"/>
    <w:rsid w:val="73144B01"/>
    <w:rsid w:val="79497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kern w:val="0"/>
      <w:sz w:val="24"/>
    </w:rPr>
  </w:style>
  <w:style w:type="character" w:styleId="4">
    <w:name w:val="Strong"/>
    <w:basedOn w:val="3"/>
    <w:qFormat/>
    <w:uiPriority w:val="99"/>
    <w:rPr>
      <w:rFonts w:cs="Times New Roman"/>
      <w:b/>
    </w:rPr>
  </w:style>
  <w:style w:type="character" w:customStyle="1" w:styleId="6">
    <w:name w:val="NormalCharacter"/>
    <w:qFormat/>
    <w:uiPriority w:val="99"/>
    <w:rPr>
      <w:rFonts w:ascii="Times New Roman" w:hAnsi="Times New Roman" w:eastAsia="宋体"/>
      <w:kern w:val="2"/>
      <w:sz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2019-12-01T11:52:00Z</dcterms:created>
  <dc:creator>张指旌</dc:creator>
  <cp:lastModifiedBy>Administrator</cp:lastModifiedBy>
  <cp:lastPrinted>2020-12-04T07:44:52Z</cp:lastPrinted>
  <dcterms:modified xsi:type="dcterms:W3CDTF">2020-12-04T07:44:55Z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