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sz w:val="30"/>
          <w:szCs w:val="30"/>
        </w:rPr>
      </w:pPr>
      <w:r>
        <w:rPr>
          <w:rFonts w:hint="eastAsia" w:ascii="方正小标宋简体" w:hAnsi="方正小标宋简体" w:eastAsia="方正小标宋简体" w:cs="方正小标宋简体"/>
          <w:b w:val="0"/>
          <w:bCs/>
          <w:sz w:val="44"/>
          <w:szCs w:val="44"/>
        </w:rPr>
        <w:t>笔试防疫指南</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一、如实登记个人健康状况</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keepNext w:val="0"/>
        <w:keepLines w:val="0"/>
        <w:pageBreakBefore w:val="0"/>
        <w:widowControl/>
        <w:numPr>
          <w:ilvl w:val="0"/>
          <w:numId w:val="1"/>
        </w:numPr>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二、考试当日注意事项</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三、风险管控地区管控要求</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w:t>
      </w:r>
      <w:r>
        <w:rPr>
          <w:rFonts w:hint="eastAsia" w:ascii="仿宋_GB2312" w:hAnsi="仿宋_GB2312" w:eastAsia="仿宋_GB2312" w:cs="仿宋_GB2312"/>
          <w:sz w:val="32"/>
          <w:szCs w:val="32"/>
        </w:rPr>
        <w:t>（风险区以根据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四、有关要求</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30" w:firstLineChars="196"/>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p>
    <w:p>
      <w:pPr>
        <w:pStyle w:val="7"/>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  儋州市中医医院</w:t>
      </w:r>
    </w:p>
    <w:p>
      <w:pPr>
        <w:pStyle w:val="7"/>
        <w:keepNext w:val="0"/>
        <w:keepLines w:val="0"/>
        <w:pageBreakBefore w:val="0"/>
        <w:widowControl/>
        <w:kinsoku/>
        <w:wordWrap/>
        <w:overflowPunct/>
        <w:topLinePunct w:val="0"/>
        <w:autoSpaceDE/>
        <w:autoSpaceDN/>
        <w:bidi w:val="0"/>
        <w:adjustRightInd w:val="0"/>
        <w:snapToGrid w:val="0"/>
        <w:spacing w:beforeAutospacing="0" w:after="0" w:afterAutospacing="0" w:line="540" w:lineRule="exact"/>
        <w:ind w:left="0" w:leftChars="0" w:right="0" w:rightChars="0" w:firstLine="4800" w:firstLineChars="15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w:t>
      </w:r>
      <w:r>
        <w:rPr>
          <w:rFonts w:hint="eastAsia" w:ascii="仿宋_GB2312" w:hAnsi="仿宋_GB2312" w:eastAsia="仿宋_GB2312" w:cs="仿宋_GB2312"/>
          <w:sz w:val="32"/>
          <w:szCs w:val="32"/>
          <w:shd w:val="clear" w:color="auto" w:fill="FFFFFF"/>
          <w:lang w:val="en-US" w:eastAsia="zh-CN"/>
        </w:rPr>
        <w:t>12</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日</w:t>
      </w:r>
    </w:p>
    <w:p>
      <w:pPr>
        <w:spacing w:line="360" w:lineRule="exact"/>
        <w:jc w:val="both"/>
        <w:rPr>
          <w:rFonts w:ascii="仿宋" w:hAnsi="仿宋" w:eastAsia="仿宋"/>
          <w:sz w:val="32"/>
          <w:szCs w:val="32"/>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A97D29"/>
    <w:rsid w:val="1B146CE2"/>
    <w:rsid w:val="2414420B"/>
    <w:rsid w:val="257A1CD3"/>
    <w:rsid w:val="294C3577"/>
    <w:rsid w:val="2FCC1150"/>
    <w:rsid w:val="39E708C6"/>
    <w:rsid w:val="401D4627"/>
    <w:rsid w:val="456F687D"/>
    <w:rsid w:val="47967DE6"/>
    <w:rsid w:val="4CA50258"/>
    <w:rsid w:val="4D9C33C7"/>
    <w:rsid w:val="585F7304"/>
    <w:rsid w:val="61AB4E93"/>
    <w:rsid w:val="6A9F7F1C"/>
    <w:rsid w:val="6CA21DCA"/>
    <w:rsid w:val="749C24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semiHidden/>
    <w:qFormat/>
    <w:uiPriority w:val="99"/>
    <w:rPr>
      <w:rFonts w:ascii="Tahoma" w:hAnsi="Tahoma"/>
      <w:sz w:val="18"/>
      <w:szCs w:val="18"/>
    </w:rPr>
  </w:style>
  <w:style w:type="character" w:customStyle="1" w:styleId="11">
    <w:name w:val="页脚 Char"/>
    <w:basedOn w:val="8"/>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ScaleCrop>false</ScaleCrop>
  <LinksUpToDate>false</LinksUpToDate>
  <CharactersWithSpaces>421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2020-12-02T01:01:51Z</cp:lastPrinted>
  <dcterms:modified xsi:type="dcterms:W3CDTF">2020-12-02T01:01:52Z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