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长治市卫健委直属事业单位拟聘用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陈豪等55名工作人员名单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长治市人民医院（23人）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程启升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王付强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侯国方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任广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赵绍云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r>
        <w:rPr>
          <w:rFonts w:hint="eastAsia" w:ascii="仿宋" w:hAnsi="仿宋" w:eastAsia="仿宋"/>
          <w:sz w:val="32"/>
          <w:szCs w:val="32"/>
        </w:rPr>
        <w:t>剡夕荣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郄榕静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赵靖男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平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刘贵艳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安伟明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李志远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霍晶晶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张玉洁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杨小芳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李苗苗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郭玉玺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宏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长治市第二人民医院（12人）</w:t>
      </w:r>
    </w:p>
    <w:p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  艳   程翔宇   许  慧   李曼宁   栗  静   李  慧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李园园   乔  文   董  江   梁泽琼   牛云明   李  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长治市第三人民医院（4人）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段蔚蔚   王文强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晓敏   资正祥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长治市中医医院（6人）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时  佳   史晓雨   刘昌云   苗慧娟   宋润娇   刘晓燕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长治市中医研究所附属医院（5人）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纪  聪   杜沙沙   冯沙沙   崔强强   王  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长治市妇幼保健院（5人）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石  静   安  玲   岳毛毛   卫  伟 </w:t>
      </w:r>
    </w:p>
    <w:p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王芊芊（未完成体检）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AA8B8"/>
    <w:multiLevelType w:val="singleLevel"/>
    <w:tmpl w:val="A9DAA8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2639D"/>
    <w:rsid w:val="364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2020-11-10T01:06:00Z</dcterms:created>
  <dc:creator>Administrator</dc:creator>
  <cp:lastModifiedBy>杨慧</cp:lastModifiedBy>
  <cp:lastPrinted>2020-12-04T02:25:48Z</cp:lastPrinted>
  <dcterms:modified xsi:type="dcterms:W3CDTF">2020-12-04T02:39:39Z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