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BDADA" w:sz="6" w:space="0"/>
          <w:left w:val="single" w:color="DBDADA" w:sz="6" w:space="0"/>
          <w:bottom w:val="single" w:color="DBDADA" w:sz="6" w:space="0"/>
          <w:right w:val="single" w:color="DBDADA" w:sz="6" w:space="0"/>
        </w:pBdr>
        <w:spacing w:before="0" w:beforeAutospacing="0" w:after="90" w:afterAutospacing="0" w:line="360" w:lineRule="atLeast"/>
        <w:ind w:left="0" w:right="0"/>
        <w:jc w:val="center"/>
        <w:rPr>
          <w:rFonts w:hint="eastAsia" w:ascii="Verdana" w:hAnsi="Verdana" w:cs="Verdana"/>
          <w:b/>
          <w:color w:val="1874CD"/>
          <w:sz w:val="27"/>
          <w:szCs w:val="27"/>
        </w:rPr>
      </w:pPr>
      <w:r>
        <w:rPr>
          <w:rFonts w:hint="default" w:ascii="Verdana" w:hAnsi="Verdana" w:eastAsia="宋体" w:cs="Verdana"/>
          <w:b/>
          <w:color w:val="1874CD"/>
          <w:kern w:val="0"/>
          <w:sz w:val="27"/>
          <w:szCs w:val="27"/>
          <w:lang w:val="en-US" w:eastAsia="zh-CN" w:bidi="ar"/>
        </w:rPr>
        <w:t>2020年高层次人才引进关于拟录用徐喆等4人为我校教职工的公示（十二）</w:t>
      </w:r>
    </w:p>
    <w:p>
      <w:pPr>
        <w:keepNext w:val="0"/>
        <w:keepLines w:val="0"/>
        <w:widowControl/>
        <w:suppressLineNumbers w:val="0"/>
        <w:pBdr>
          <w:top w:val="single" w:color="DBDADA" w:sz="6" w:space="0"/>
          <w:left w:val="single" w:color="DBDADA" w:sz="6" w:space="0"/>
          <w:bottom w:val="single" w:color="C1CDC1" w:sz="6" w:space="0"/>
          <w:right w:val="single" w:color="DBDADA" w:sz="6" w:space="0"/>
        </w:pBdr>
        <w:spacing w:before="76" w:beforeAutospacing="0" w:after="120" w:afterAutospacing="0" w:line="23" w:lineRule="atLeast"/>
        <w:ind w:left="0" w:right="0"/>
        <w:jc w:val="center"/>
        <w:rPr>
          <w:rFonts w:hint="default" w:ascii="Verdana" w:hAnsi="Verdana" w:cs="Verdana"/>
          <w:sz w:val="18"/>
          <w:szCs w:val="18"/>
        </w:rPr>
      </w:pPr>
      <w:r>
        <w:rPr>
          <w:rFonts w:hint="default" w:ascii="Verdana" w:hAnsi="Verdana" w:eastAsia="宋体" w:cs="Verdana"/>
          <w:kern w:val="0"/>
          <w:sz w:val="18"/>
          <w:szCs w:val="18"/>
          <w:lang w:val="en-US" w:eastAsia="zh-CN" w:bidi="ar"/>
        </w:rPr>
        <w:t>发布时间：2020/11/27 14:45:53    阅读次数：328 次</w:t>
      </w:r>
    </w:p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270" w:right="76" w:firstLine="641"/>
        <w:jc w:val="left"/>
      </w:pPr>
      <w:r>
        <w:rPr>
          <w:rFonts w:hint="eastAsia" w:ascii="宋体" w:hAnsi="宋体" w:eastAsia="宋体" w:cs="宋体"/>
          <w:i w:val="0"/>
          <w:kern w:val="0"/>
          <w:sz w:val="28"/>
          <w:szCs w:val="28"/>
          <w:lang w:val="en-US" w:eastAsia="zh-CN" w:bidi="ar"/>
        </w:rPr>
        <w:t>根据我校2019年12月10日发布的《湖州职业技术学院2020年高层次人才引进公告》的相关内容要求，经组织报名、资格审查、面试、体检、政审、人才领导小组会议等环节，拟录用徐喆等4人为我校教职工。具体情况公示如下:</w:t>
      </w:r>
      <w:r>
        <w:rPr>
          <w:rFonts w:hint="default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single" w:color="272727" w:sz="6" w:space="0"/>
          <w:right w:val="single" w:color="27272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900"/>
        <w:gridCol w:w="1230"/>
        <w:gridCol w:w="1425"/>
        <w:gridCol w:w="990"/>
        <w:gridCol w:w="1830"/>
        <w:gridCol w:w="810"/>
      </w:tblGrid>
      <w:tr>
        <w:tblPrEx>
          <w:tblBorders>
            <w:top w:val="outset" w:color="auto" w:sz="6" w:space="0"/>
            <w:left w:val="outset" w:color="auto" w:sz="6" w:space="0"/>
            <w:bottom w:val="single" w:color="272727" w:sz="6" w:space="0"/>
            <w:right w:val="single" w:color="27272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出生年月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籍贯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 学位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毕业院校     及专业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拟聘岗位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272727" w:sz="6" w:space="0"/>
            <w:right w:val="single" w:color="272727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1977.02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吉林桦甸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辽宁师范大学  地理科学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专任教师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272727" w:sz="6" w:space="0"/>
            <w:right w:val="single" w:color="272727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徐学勇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1980.03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湖北黄冈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中科院    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专任教师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272727" w:sz="6" w:space="0"/>
            <w:right w:val="single" w:color="272727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02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杨晓楠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1981.06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内蒙古赤峰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同济大学      土木工程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专任教师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single" w:color="272727" w:sz="6" w:space="0"/>
            <w:right w:val="single" w:color="272727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2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常国祥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23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1974.03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425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黑龙江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9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博士研究生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74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沈阳工业大学   电力电子与电力传动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10" w:type="dxa"/>
            <w:tcBorders>
              <w:top w:val="single" w:color="272727" w:sz="6" w:space="0"/>
              <w:left w:val="single" w:color="272727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专任教师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spacing w:before="76" w:beforeAutospacing="0" w:after="0" w:afterAutospacing="0" w:line="23" w:lineRule="atLeast"/>
        <w:ind w:left="270" w:right="76" w:firstLine="641"/>
        <w:jc w:val="left"/>
      </w:pPr>
      <w:r>
        <w:rPr>
          <w:rFonts w:hint="eastAsia" w:ascii="宋体" w:hAnsi="宋体" w:eastAsia="宋体" w:cs="宋体"/>
          <w:i w:val="0"/>
          <w:kern w:val="0"/>
          <w:sz w:val="28"/>
          <w:szCs w:val="28"/>
          <w:lang w:val="en-US" w:eastAsia="zh-CN" w:bidi="ar"/>
        </w:rPr>
        <w:t>公示时间：2020年11月27日-12月3日</w:t>
      </w:r>
      <w:r>
        <w:rPr>
          <w:rFonts w:hint="default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8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last-child"/>
    <w:basedOn w:val="3"/>
    <w:uiPriority w:val="0"/>
  </w:style>
  <w:style w:type="character" w:customStyle="1" w:styleId="7">
    <w:name w:val="hover40"/>
    <w:basedOn w:val="3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2020-11-30T00:56:20Z</dcterms:created>
  <dc:creator>Administrator</dc:creator>
  <cp:lastModifiedBy>那时花开咖啡馆。</cp:lastModifiedBy>
  <dcterms:modified xsi:type="dcterms:W3CDTF">2020-11-30T00:56:23Z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