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0"/>
          <w:szCs w:val="36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南瑞集团有限公司关于国家电网有限公司2021年高校毕业生招聘第一批统一考试通知</w:t>
      </w:r>
    </w:p>
    <w:p>
      <w:pPr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（北京考点）</w:t>
      </w:r>
    </w:p>
    <w:p>
      <w:pPr>
        <w:jc w:val="center"/>
        <w:rPr>
          <w:rFonts w:ascii="宋体" w:hAnsi="宋体"/>
          <w:b/>
          <w:sz w:val="44"/>
          <w:szCs w:val="36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各位考生：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根据国家电网有限公司招聘工作要求，本次招聘考试主要分为考试确认、资格审查、机试和面试四个阶段，受疫情影响，考试期间还需要做好防控工作，现将相关考试要求通知如下：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一、考试确认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北京考点考试范围：</w:t>
      </w:r>
      <w:r>
        <w:rPr>
          <w:rFonts w:hint="eastAsia" w:ascii="楷体_GB2312" w:eastAsia="楷体_GB2312"/>
          <w:b/>
          <w:sz w:val="32"/>
        </w:rPr>
        <w:t>应聘南瑞集团北京地区单位的考生</w:t>
      </w:r>
      <w:r>
        <w:rPr>
          <w:rFonts w:hint="eastAsia" w:ascii="仿宋_GB2312" w:eastAsia="仿宋_GB2312"/>
          <w:sz w:val="32"/>
        </w:rPr>
        <w:t>在北京参加现场资格审查和考试。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公司将于11月30日20：00、12月2日20：00前分两批通过招聘平台（http://zhaopin.sgcc.com.cn）站内消息和手机短信的方式通知通过简历筛选的考生，未通过简历筛选的不再另行通知。接到考试通知后，</w:t>
      </w:r>
      <w:r>
        <w:rPr>
          <w:rFonts w:hint="eastAsia" w:ascii="楷体_GB2312" w:eastAsia="楷体_GB2312"/>
          <w:b/>
          <w:sz w:val="32"/>
        </w:rPr>
        <w:t>请务必在规定时间（两批分别为12月1日和12月3日）登录招聘平台确认是否参加，</w:t>
      </w:r>
      <w:r>
        <w:rPr>
          <w:rFonts w:hint="eastAsia" w:ascii="仿宋_GB2312" w:eastAsia="仿宋_GB2312"/>
          <w:sz w:val="32"/>
        </w:rPr>
        <w:t>逾期将取消考试资格。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二、现场资格审查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b/>
          <w:sz w:val="32"/>
        </w:rPr>
        <w:t>1.审查范围：</w:t>
      </w:r>
      <w:r>
        <w:rPr>
          <w:rFonts w:hint="eastAsia" w:ascii="仿宋_GB2312" w:eastAsia="仿宋_GB2312"/>
          <w:sz w:val="32"/>
        </w:rPr>
        <w:t>收到考试通知的考生均须参加现场资格审查；博士无须参加考试审查，直接参加面试。</w:t>
      </w:r>
    </w:p>
    <w:p>
      <w:pPr>
        <w:ind w:firstLine="640" w:firstLineChars="200"/>
        <w:outlineLvl w:val="2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2.审查时间及地点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审查时间：12月4日（周五）9:00—17:00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审查地点：国网大学（国家电网有限公司高级培训中心），地址位于北京市海淀区清河四拨子西小口路18号。（地址图见附件）</w:t>
      </w:r>
    </w:p>
    <w:p>
      <w:pPr>
        <w:ind w:firstLine="640" w:firstLineChars="200"/>
        <w:outlineLvl w:val="2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3.审查内容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（2）确定考试专业、考号、考场等信息，发放考生准考证（现场打印）。</w:t>
      </w:r>
    </w:p>
    <w:p>
      <w:pPr>
        <w:ind w:firstLine="640" w:firstLineChars="200"/>
        <w:outlineLvl w:val="2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4.携带资料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现场资格审核时考生需携带的资料如下：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①国内院校毕业生：身份证、学生证、成绩单（加盖学校公章）、毕业生就业推荐表（加盖学校公章）、英语等级证、计算机等级证等原件；</w:t>
      </w:r>
      <w:r>
        <w:rPr>
          <w:rFonts w:hint="eastAsia" w:ascii="楷体_GB2312" w:eastAsia="楷体_GB2312"/>
          <w:b/>
          <w:sz w:val="32"/>
        </w:rPr>
        <w:t>全部高等教育阶段</w:t>
      </w:r>
      <w:r>
        <w:rPr>
          <w:rFonts w:hint="eastAsia" w:ascii="仿宋_GB2312" w:eastAsia="仿宋_GB2312"/>
          <w:sz w:val="32"/>
        </w:rPr>
        <w:t>学籍验证报告（打印版）。研究生还需携带本科及以上学历的毕业证、学位证原件。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②国外院校毕业生：身份证；教育部留学服务中心出具的国外学历学位认证书原件，未获得国外学历学位认证书的需提供按时取得认证的声明（现场签订）；成绩单（或课程表）原件及翻译材料（加盖翻译公司印章）；研究生还需携带本科及以上学历的毕业证、学位证原件。</w:t>
      </w:r>
    </w:p>
    <w:p>
      <w:pPr>
        <w:ind w:firstLine="629"/>
        <w:outlineLvl w:val="1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提醒：毕业生招聘平台所填专业与学籍验证报告显示专业必须一致，如出现较大差异需提供学校证明文件，请同学务必提前做好相关准备。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三、机试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1.考试形式：</w:t>
      </w:r>
      <w:r>
        <w:rPr>
          <w:rFonts w:hint="eastAsia" w:ascii="仿宋_GB2312" w:eastAsia="仿宋_GB2312"/>
          <w:sz w:val="32"/>
        </w:rPr>
        <w:t>上机考试</w:t>
      </w:r>
    </w:p>
    <w:p>
      <w:pPr>
        <w:ind w:firstLine="640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2.考试时间、地点：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12月6日上午9:00-12:00，电工类研究生、计算机类、通信类、其他专业。</w:t>
      </w:r>
    </w:p>
    <w:p>
      <w:pPr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12月6日下午15:00-18:00，其他工学类。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地点：</w:t>
      </w:r>
      <w:r>
        <w:rPr>
          <w:rFonts w:hint="eastAsia" w:ascii="楷体_GB2312" w:eastAsia="楷体_GB2312"/>
          <w:b/>
          <w:sz w:val="32"/>
        </w:rPr>
        <w:t>具体考场分配以资格审查现场确认为准。</w:t>
      </w:r>
    </w:p>
    <w:p>
      <w:pPr>
        <w:ind w:firstLine="627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3.考试内容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各专业考试大纲详见招聘平台公告栏中发布的考纲。</w:t>
      </w:r>
    </w:p>
    <w:p>
      <w:pPr>
        <w:ind w:firstLine="640" w:firstLineChars="20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4.注意事项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hint="eastAsia" w:eastAsia="仿宋_GB2312"/>
          <w:sz w:val="32"/>
        </w:rPr>
        <w:t>手机等通讯设备。</w:t>
      </w:r>
    </w:p>
    <w:p>
      <w:pPr>
        <w:ind w:firstLine="640" w:firstLineChars="200"/>
        <w:outlineLvl w:val="2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5.成绩查询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12月8日上午9:00后，考生可在招聘平台查询本人考试成绩（用户登录-&gt;待办事项-&gt;成绩查询）。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四、面试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将依据机试成绩确定面试人选并短信或电话通知本人，请考生务必保持手机畅通，对于未进入面试的考生，不再另行通知。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面试于12月9日在国网大学（</w:t>
      </w:r>
      <w:r>
        <w:rPr>
          <w:rFonts w:hint="eastAsia" w:ascii="仿宋_GB2312" w:eastAsia="仿宋_GB2312"/>
          <w:sz w:val="32"/>
          <w:szCs w:val="32"/>
        </w:rPr>
        <w:t>国网高培中心</w:t>
      </w:r>
      <w:r>
        <w:rPr>
          <w:rFonts w:hint="eastAsia" w:ascii="仿宋_GB2312" w:eastAsia="仿宋_GB2312"/>
          <w:sz w:val="32"/>
        </w:rPr>
        <w:t>）统一开展，具体时间另行通知，请提前安排好行程。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五、疫情防控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1.考生应自觉配合做好疫情防控工作，不得隐瞒或谎报旅居史、接触史、健康状况等疫情防控重点信息。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在资格审核前申领北京“健康码”，并自我健康观察14天，每日进行自我健康排查，不得前往国内疫情中、高风险地区，不得出国（境），不得参加聚集性活动，资格审核前还须申请防疫行程卡（微信国务院客户端-防疫行程卡-通信大数据行程卡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3.健康码、防疫行程卡为绿卡、现场测量体温正常（低于37.3℃）及</w:t>
      </w:r>
      <w:r>
        <w:rPr>
          <w:rFonts w:hint="eastAsia" w:ascii="仿宋_GB2312" w:eastAsia="仿宋_GB2312"/>
          <w:sz w:val="32"/>
        </w:rPr>
        <w:t>无干咳等异常症状</w:t>
      </w:r>
      <w:r>
        <w:rPr>
          <w:rFonts w:hint="eastAsia" w:ascii="仿宋_GB2312" w:eastAsia="仿宋_GB2312"/>
          <w:sz w:val="32"/>
          <w:szCs w:val="32"/>
        </w:rPr>
        <w:t>的考生方可进入考场。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4.14天内来自或途经</w:t>
      </w:r>
      <w:r>
        <w:rPr>
          <w:rFonts w:hint="eastAsia" w:ascii="仿宋_GB2312" w:eastAsia="仿宋_GB2312"/>
          <w:sz w:val="32"/>
        </w:rPr>
        <w:t>境外、国内</w:t>
      </w:r>
      <w:r>
        <w:rPr>
          <w:rFonts w:hint="eastAsia" w:ascii="仿宋_GB2312" w:eastAsia="仿宋_GB2312"/>
          <w:sz w:val="32"/>
          <w:szCs w:val="32"/>
        </w:rPr>
        <w:t>中高风险地区的考生，须提供7天内新冠病毒核酸检测阴性证明。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5.考生应自备一次性医用口罩或无呼吸阀的N95口罩，除身份确认环节需摘除口罩以外全程佩戴。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6.</w:t>
      </w:r>
      <w:r>
        <w:rPr>
          <w:rFonts w:hint="eastAsia" w:ascii="仿宋_GB2312" w:eastAsia="仿宋_GB2312"/>
          <w:sz w:val="32"/>
          <w:szCs w:val="32"/>
        </w:rPr>
        <w:t>考生通过体温检测通道时，应保持人员间隔大于1米，有序接受体温测量，亮绿码、绿卡进入考场。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7.如考生在参加考试过程中出现发热、咳嗽、乏力、鼻塞、流涕、咽痛、腹泻等症状，应及时向工作人员报告。</w:t>
      </w:r>
    </w:p>
    <w:p>
      <w:pPr>
        <w:ind w:firstLine="629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六、其他注意事项</w:t>
      </w:r>
    </w:p>
    <w:p>
      <w:pPr>
        <w:ind w:firstLine="640" w:firstLineChars="200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1.招聘考试咨询电话：025-81096666-5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2.资格审查地点路线见附件。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附件：资格审查地点交通路线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widowControl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南瑞集团有限公司人力资源部</w:t>
      </w:r>
    </w:p>
    <w:p>
      <w:pPr>
        <w:widowControl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2020年11月30日</w:t>
      </w:r>
    </w:p>
    <w:p>
      <w:pPr>
        <w:widowControl/>
        <w:jc w:val="left"/>
        <w:rPr>
          <w:rFonts w:ascii="仿宋_GB2312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widowControl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资格审查地点交通路线</w:t>
      </w:r>
    </w:p>
    <w:p>
      <w:pPr>
        <w:ind w:firstLine="627" w:firstLineChars="196"/>
        <w:outlineLvl w:val="1"/>
        <w:rPr>
          <w:rFonts w:ascii="黑体" w:hAnsi="黑体" w:eastAsia="黑体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国网大学（国网高培中心）地处北京海淀区清河小营，距德胜门11公里，位于京藏（原八达岭）高速公路（德胜门至八达岭）东侧，地址：北京市海淀区清河小营四拨子西小口路18号。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1.乘出租车前往国网大学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由各环路（不含六环）上京藏（原八达岭）高速路，到清河北出口下高速，沿辅路向北前行约1公里，见四拨子公交站，同时见路口（西小口）右转后直行200米即到。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2.乘地铁、公交车前往国网大学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（1）从首都机场出发，乘坐机场快轨至三元桥站下车，换乘地铁10号线至北土城站下车，换乘地铁8号线至西小口站下车B口出，换乘专89路公交车至中东路西口站下车即到。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（2）从北京西站出发，乘坐地铁9号线至白石桥南站下车，换乘地铁6号线至南锣鼓巷站下车，换乘地铁8号线至西小口站下车B口出，换乘专89路公交车至中东路西口站下车即到。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（3）从北京站出发，乘坐地铁2号线至鼓楼大街下车，换乘地铁8号线至西小口站下车B口出，换乘专89路公交车至中东路西口站下车即到。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（4）从北京南站出发，乘坐地铁4号线至宣武门站下车，换乘地铁2号线至鼓楼大街下车，换乘地铁8号线至西小口站下车B口出，换乘专89路公交车至中东路西口站下车即到。</w:t>
      </w:r>
    </w:p>
    <w:p>
      <w:pPr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（5）从六里桥长途汽车站出发，乘坐地铁10号线至北土城站下车，换乘地铁8号线至西小口站下车B口出，换乘专89路公交车至中东路西口站下车即到。</w:t>
      </w:r>
    </w:p>
    <w:p>
      <w:pPr>
        <w:jc w:val="left"/>
        <w:outlineLvl w:val="1"/>
        <w:rPr>
          <w:rFonts w:ascii="仿宋_GB2312" w:eastAsia="仿宋_GB2312"/>
          <w:b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98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（资格审查地点地图见下页）</w:t>
      </w: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5607050" cy="7531100"/>
            <wp:effectExtent l="0" t="0" r="0" b="0"/>
            <wp:docPr id="1" name="图片 1" descr="说明: C:\Users\Lenovo\Desktop\2019培训通知\国网大学位置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Users\Lenovo\Desktop\2019培训通知\国网大学位置示意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9"/>
    <w:rsid w:val="005F4099"/>
    <w:rsid w:val="00675399"/>
    <w:rsid w:val="071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semiHidden/>
    <w:uiPriority w:val="0"/>
  </w:style>
  <w:style w:type="character" w:customStyle="1" w:styleId="7">
    <w:name w:val="页脚 Char1"/>
    <w:link w:val="3"/>
    <w:uiPriority w:val="0"/>
    <w:rPr>
      <w:sz w:val="18"/>
      <w:szCs w:val="18"/>
    </w:rPr>
  </w:style>
  <w:style w:type="character" w:customStyle="1" w:styleId="8">
    <w:name w:val="页脚 Char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365</Words>
  <Characters>2086</Characters>
  <Lines>17</Lines>
  <Paragraphs>4</Paragraphs>
  <TotalTime>0</TotalTime>
  <ScaleCrop>false</ScaleCrop>
  <LinksUpToDate>false</LinksUpToDate>
  <CharactersWithSpaces>2447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2020-11-27T08:28:00Z</dcterms:created>
  <dc:creator>马晶</dc:creator>
  <cp:lastModifiedBy>Ялюблютеб</cp:lastModifiedBy>
  <dcterms:modified xsi:type="dcterms:W3CDTF">2020-12-01T09:36:11Z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