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2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5"/>
          <w:szCs w:val="45"/>
          <w:bdr w:val="none" w:color="auto" w:sz="0" w:space="0"/>
          <w:shd w:val="clear" w:fill="FFFFFF"/>
        </w:rPr>
        <w:t>2020年永兴县第二次公开招聘综合类事业单位工作人员拟聘名单公示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CDCDC" w:sz="4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发布时间：2020-11-20 09:38 来源：永兴县人社局人力资源考试院 作者： 【字体：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"http://www.yxx.gov.cn/zwgk/rsxx/3966/javascript:doZoom(18)" </w:instrTex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大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"http://www.yxx.gov.cn/zwgk/rsxx/3966/javascript:doZoom(14)" </w:instrTex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中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"http://www.yxx.gov.cn/zwgk/rsxx/3966/javascript:doZoom(12)" </w:instrTex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小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2020年永兴县第二次公开招聘综合类事业单位工作人员公告》，经报名、资格审查、笔试、面试、体检、考察等程序，拟聘用以下12名同志为永兴县事业单位工作人员，现予以公示，公示期为7个工作日（2020年11月20日至2020年11月30日）。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68"/>
        <w:gridCol w:w="744"/>
        <w:gridCol w:w="528"/>
        <w:gridCol w:w="924"/>
        <w:gridCol w:w="540"/>
        <w:gridCol w:w="840"/>
        <w:gridCol w:w="948"/>
        <w:gridCol w:w="1188"/>
        <w:gridCol w:w="1548"/>
        <w:gridCol w:w="1464"/>
        <w:gridCol w:w="2676"/>
        <w:gridCol w:w="6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9" w:hRule="atLeast"/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招聘单位及职位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9" w:hRule="atLeast"/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兰孚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2020.07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14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2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县机构编制事务中心 管理人员 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9" w:hRule="atLeast"/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刘立平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1988.08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2010.06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中南林业科技大学</w:t>
            </w:r>
          </w:p>
        </w:tc>
        <w:tc>
          <w:tcPr>
            <w:tcW w:w="14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2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县社会求助服务中心 文秘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9" w:hRule="atLeast"/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李佳丽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2020.06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14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包装工程</w:t>
            </w:r>
          </w:p>
        </w:tc>
        <w:tc>
          <w:tcPr>
            <w:tcW w:w="2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县中小企业服务中心 管理人员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9" w:hRule="atLeast"/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陈甘霖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2013.07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宁夏大学</w:t>
            </w:r>
          </w:p>
        </w:tc>
        <w:tc>
          <w:tcPr>
            <w:tcW w:w="14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县投融资服务中心 会计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9" w:hRule="atLeast"/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许湘媛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14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县投融资服务中心 文秘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9" w:hRule="atLeast"/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李书琴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广东财经大学华商学院</w:t>
            </w:r>
          </w:p>
        </w:tc>
        <w:tc>
          <w:tcPr>
            <w:tcW w:w="14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县审计事务中心 审计员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曹丽媛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湖南现代物流职业技术学院</w:t>
            </w:r>
          </w:p>
        </w:tc>
        <w:tc>
          <w:tcPr>
            <w:tcW w:w="14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县公路建设养护中心 会计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2" w:hRule="atLeast"/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凡卓威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2014.07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湖南理工职业技术学院</w:t>
            </w:r>
          </w:p>
        </w:tc>
        <w:tc>
          <w:tcPr>
            <w:tcW w:w="14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县交通建设质量安全监督站 专技人员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9" w:hRule="atLeast"/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段平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湖南工商大学</w:t>
            </w:r>
          </w:p>
        </w:tc>
        <w:tc>
          <w:tcPr>
            <w:tcW w:w="14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县文物保护中心 会计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9" w:hRule="atLeast"/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伍璇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14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2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县政务服务中心 专技人员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2" w:hRule="atLeast"/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王灿华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1982.04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2006.06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中国人民解放军军事交通学院</w:t>
            </w:r>
          </w:p>
        </w:tc>
        <w:tc>
          <w:tcPr>
            <w:tcW w:w="14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2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柏林镇政务（便民）服务中心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9" w:hRule="atLeast"/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廖立萍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1984.10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14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马田镇社会事务综合服务中心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2041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354FC"/>
    <w:rsid w:val="1C0854FE"/>
    <w:rsid w:val="634354FC"/>
    <w:rsid w:val="68704EF1"/>
    <w:rsid w:val="799F503D"/>
    <w:rsid w:val="7DB7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2020-11-19T09:17:00Z</dcterms:created>
  <dc:creator>Administrator</dc:creator>
  <cp:lastModifiedBy>卜荣荣</cp:lastModifiedBy>
  <dcterms:modified xsi:type="dcterms:W3CDTF">2020-11-20T04:53:21Z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