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附件3</w:t>
      </w:r>
    </w:p>
    <w:p>
      <w:pPr>
        <w:snapToGrid w:val="0"/>
        <w:jc w:val="center"/>
        <w:rPr>
          <w:rFonts w:hint="eastAsia"/>
          <w:b/>
          <w:color w:val="auto"/>
          <w:sz w:val="36"/>
          <w:szCs w:val="36"/>
          <w:lang w:val="en-US" w:eastAsia="zh-CN"/>
        </w:rPr>
      </w:pPr>
      <w:r>
        <w:rPr>
          <w:b/>
          <w:color w:val="auto"/>
          <w:sz w:val="36"/>
          <w:szCs w:val="36"/>
        </w:rPr>
        <w:t>吉林省2020年</w:t>
      </w:r>
      <w:r>
        <w:rPr>
          <w:rFonts w:hint="eastAsia"/>
          <w:b/>
          <w:color w:val="auto"/>
          <w:sz w:val="36"/>
          <w:szCs w:val="36"/>
          <w:lang w:eastAsia="zh-CN"/>
        </w:rPr>
        <w:t>“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三支一扶”计划招募</w:t>
      </w:r>
    </w:p>
    <w:p>
      <w:pPr>
        <w:snapToGrid w:val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笔试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考生</w:t>
      </w:r>
      <w:r>
        <w:rPr>
          <w:b/>
          <w:color w:val="auto"/>
          <w:sz w:val="36"/>
          <w:szCs w:val="36"/>
        </w:rPr>
        <w:t>行程轨迹、体温监测记录单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</w:rPr>
              <w:t>1.须如实记录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</w:t>
            </w:r>
            <w:r>
              <w:rPr>
                <w:color w:val="auto"/>
                <w:sz w:val="22"/>
              </w:rPr>
              <w:t>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2</w:t>
            </w:r>
            <w:r>
              <w:rPr>
                <w:color w:val="auto"/>
                <w:sz w:val="22"/>
              </w:rPr>
              <w:t>日至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8月15</w:t>
            </w:r>
            <w:r>
              <w:rPr>
                <w:color w:val="auto"/>
                <w:sz w:val="22"/>
              </w:rPr>
              <w:t>日14天</w:t>
            </w:r>
            <w:r>
              <w:rPr>
                <w:color w:val="auto"/>
                <w:sz w:val="22"/>
              </w:rPr>
              <w:t>内行程和体温。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笔试当天上交。</w:t>
            </w:r>
          </w:p>
          <w:p>
            <w:pPr>
              <w:widowControl/>
              <w:snapToGrid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color w:val="auto"/>
          <w:szCs w:val="22"/>
        </w:rPr>
      </w:pPr>
    </w:p>
    <w:p>
      <w:pPr>
        <w:ind w:right="480"/>
        <w:rPr>
          <w:color w:val="auto"/>
        </w:rPr>
      </w:pPr>
      <w:r>
        <w:rPr>
          <w:color w:val="auto"/>
          <w:sz w:val="24"/>
        </w:rPr>
        <w:t>考生签字：                                  上交日期：</w:t>
      </w:r>
    </w:p>
    <w:p>
      <w:pPr>
        <w:rPr>
          <w:color w:val="auto"/>
        </w:rPr>
      </w:pPr>
    </w:p>
    <w:bookmarkEnd w:id="0"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  <w:rsid w:val="0A6C63F6"/>
    <w:rsid w:val="1D9A5152"/>
    <w:rsid w:val="27AF71ED"/>
    <w:rsid w:val="3C0416C1"/>
    <w:rsid w:val="3C4249B9"/>
    <w:rsid w:val="405836EA"/>
    <w:rsid w:val="470F26E9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l</cp:lastModifiedBy>
  <dcterms:modified xsi:type="dcterms:W3CDTF">2020-07-16T03:53:15Z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