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20" w:lineRule="exact"/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面试人员面试须知（注意事项）</w:t>
      </w:r>
    </w:p>
    <w:p>
      <w:pPr>
        <w:spacing w:line="400" w:lineRule="exact"/>
        <w:textAlignment w:val="bottom"/>
        <w:rPr>
          <w:rFonts w:ascii="仿宋" w:hAnsi="仿宋" w:eastAsia="仿宋" w:cs="仿宋_GB2312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ottom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1．请考生于11月28日上午7:30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到达指定地点报到。迟到30分钟者或未到者取消面试资格。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bottom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．考生须携带笔试准考证、本人有效期内的二代居民身份证、绿色健康码纸质版、国务院客户端防疫行程卡纸质版（四样缺一不可），来自中高风险地区的考生还需出示有效的7天内新冠病毒核酸检测为阴性的检测报告，凡证件与本人不符或证件不全者不得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2"/>
        <w:textAlignment w:val="bottom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3．考生在进入面试考点时，请自觉佩戴防护口罩（自备），自觉配合体温检测工作，体温测量超过37.3℃，不得进入面试现场。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2"/>
        <w:textAlignment w:val="bottom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4．考生应尽早下载健康码，在考前一天，如有体温异常应主动向领导组申报，禁止服用降温退烧等药品，否则，一经发现后果自负。同时提醒各位考生在报到前应避免剧烈运动，防止引起体温异常影响考试。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2"/>
        <w:textAlignment w:val="bottom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5．面试实行封闭式管理。健康码、国务院客户端“防疫行程卡”查验完毕后，考生应主动将手机等通讯工具上交工作人员，考生不得将手机等通讯工具带入候考室、面试考场等区域，不得以任何借口使用手机等通讯工具，不得携带教案集、辅导资料、电脑、录音录像设备等违禁物品；已带入考点的按要求统一存放，否则，一经发现即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2"/>
        <w:textAlignment w:val="bottom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6. 考生在面试期间要服从工作人员管理，遵守面试纪律。不得以任何方式与外界联系，上洗手间必须征得工作人员同意并依次陪同前往。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2"/>
        <w:textAlignment w:val="bottom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7.考生的面试顺序在面试前抽签确定，在工作人员引导下进入面试考场，面试时只说面试抽签号，不得将任何个人信息（姓名、身份证号、报考岗位等）以任何方式透露给面试评委。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2"/>
        <w:textAlignment w:val="bottom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8. 考生不得着行业制服，不得佩戴发夹、项链、耳坠、耳钉、手镯、戒指、胸针等有明显标志的饰物。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2"/>
        <w:textAlignment w:val="bottom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9.面试违纪违规行为参照《事业单位公开招聘违纪违规行为处理规定》处理。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2"/>
        <w:textAlignment w:val="bottom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</w:p>
    <w:sectPr>
      <w:pgSz w:w="11906" w:h="16838"/>
      <w:pgMar w:top="2098" w:right="1474" w:bottom="181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B63"/>
    <w:rsid w:val="0024578C"/>
    <w:rsid w:val="00305AAB"/>
    <w:rsid w:val="003C0A6B"/>
    <w:rsid w:val="003F208F"/>
    <w:rsid w:val="00470E33"/>
    <w:rsid w:val="004D67F1"/>
    <w:rsid w:val="004F0229"/>
    <w:rsid w:val="00512FB0"/>
    <w:rsid w:val="005C576A"/>
    <w:rsid w:val="006F0253"/>
    <w:rsid w:val="008220FD"/>
    <w:rsid w:val="00A54998"/>
    <w:rsid w:val="00C07E6E"/>
    <w:rsid w:val="00C71B63"/>
    <w:rsid w:val="00E11919"/>
    <w:rsid w:val="48A406F2"/>
    <w:rsid w:val="7F19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580AA0-5C10-4A0F-A2B2-4A148171EB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679</Characters>
  <Lines>5</Lines>
  <Paragraphs>1</Paragraphs>
  <TotalTime>108</TotalTime>
  <ScaleCrop>false</ScaleCrop>
  <LinksUpToDate>false</LinksUpToDate>
  <CharactersWithSpaces>796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2020-11-20T05:30:00Z</dcterms:created>
  <dc:creator>Administrator</dc:creator>
  <cp:lastModifiedBy>王永星</cp:lastModifiedBy>
  <cp:lastPrinted>2020-11-20T06:28:00Z</cp:lastPrinted>
  <dcterms:modified xsi:type="dcterms:W3CDTF">2020-11-20T08:59:39Z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