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1" w:after="0" w:afterAutospacing="1" w:line="525" w:lineRule="atLeast"/>
        <w:ind w:left="0" w:right="0" w:firstLine="60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          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0"/>
          <w:szCs w:val="30"/>
          <w:bdr w:val="none" w:color="auto" w:sz="0" w:space="0"/>
          <w:shd w:val="clear" w:fill="FFFFFF"/>
        </w:rPr>
        <w:t> </w:t>
      </w:r>
    </w:p>
    <w:tbl>
      <w:tblPr>
        <w:tblW w:w="13680" w:type="dxa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909090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0"/>
        <w:gridCol w:w="755"/>
        <w:gridCol w:w="1363"/>
        <w:gridCol w:w="3607"/>
        <w:gridCol w:w="1171"/>
        <w:gridCol w:w="657"/>
        <w:gridCol w:w="720"/>
        <w:gridCol w:w="920"/>
        <w:gridCol w:w="426"/>
        <w:gridCol w:w="612"/>
        <w:gridCol w:w="689"/>
        <w:gridCol w:w="1157"/>
        <w:gridCol w:w="10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tblCellSpacing w:w="0" w:type="dxa"/>
          <w:jc w:val="center"/>
        </w:trPr>
        <w:tc>
          <w:tcPr>
            <w:tcW w:w="13680" w:type="dxa"/>
            <w:gridSpan w:val="13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微软雅黑" w:hAnsi="微软雅黑" w:eastAsia="微软雅黑" w:cs="微软雅黑"/>
                <w:kern w:val="0"/>
                <w:sz w:val="31"/>
                <w:szCs w:val="31"/>
                <w:bdr w:val="none" w:color="auto" w:sz="0" w:space="0"/>
                <w:lang w:val="en-US" w:eastAsia="zh-CN" w:bidi="ar"/>
              </w:rPr>
              <w:t>织金县事业单位2020年面向社会公开招聘工作人员考察政审人员名单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  <w:tblCellSpacing w:w="0" w:type="dxa"/>
          <w:jc w:val="center"/>
        </w:trPr>
        <w:tc>
          <w:tcPr>
            <w:tcW w:w="57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单位代码及单位名称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职位代码及职位名称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笔试成绩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面试成绩</w:t>
            </w:r>
          </w:p>
        </w:tc>
        <w:tc>
          <w:tcPr>
            <w:tcW w:w="9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总成绩</w:t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(折算后）</w:t>
            </w:r>
          </w:p>
        </w:tc>
        <w:tc>
          <w:tcPr>
            <w:tcW w:w="4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排名</w:t>
            </w:r>
          </w:p>
        </w:tc>
        <w:tc>
          <w:tcPr>
            <w:tcW w:w="63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是否进入体检</w:t>
            </w:r>
          </w:p>
        </w:tc>
        <w:tc>
          <w:tcPr>
            <w:tcW w:w="70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体检抽签号</w:t>
            </w:r>
          </w:p>
        </w:tc>
        <w:tc>
          <w:tcPr>
            <w:tcW w:w="88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  <w:tc>
          <w:tcPr>
            <w:tcW w:w="10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是否考察政审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姚付艳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10124150906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段娅婷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10124162004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陈彤彤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10124164308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李方华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10124162530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40001织金县织金古城管理处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黎兴美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10124163415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周丽莎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10124152730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10124160812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孔彦心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10124154104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40001织金关桂果风景管理局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10124161813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陈高艳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10124163409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40002织金县社会工作服务中心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杨小超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10124154615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40008织金县财政局纳雍财政分局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64.94 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蒋涛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10124163012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40006织金县警务服务保障中心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10124156201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40003织金县政协机关后勤服务中心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81.34 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10124153729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40004织金县民生在线网站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李妮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10124161606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40007织金县残疾人就业服务所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朱越峰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10124164216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40005织金县非公有制经济展中心(电子商务发展中心)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77.78 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罗云云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10124160615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40006织金县警务服务保障中心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李娅丽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10124153605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40008织金县财政局马场财政分局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蒋东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10124162108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40008织金县财政局化起财政分局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10124165013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40005织金县非公有制经济展中心(电子商务发展中心)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彭甜甜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10124151220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40004织金县民生在线网站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熊英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10124163616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陈红香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10124164229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赵云涛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10124161023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尤乾坤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10124165310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40009织金县档案馆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杨明月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10124153611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王思尧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10124153518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谢洁欣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10124155615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黄泽宏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10124164009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马贤存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10124157421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40009织金县档案馆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67.98 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蔡雨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10124157309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40010织金县退役军人服务中心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10124161413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40008织金县国库支付中心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黄鸣韬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10124164930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40020织金县融媒体中心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郭靖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10124160729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文沙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10124164028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吕德丽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10124160127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孔玉荣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10124160325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苏星宇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10124164619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40019织金县林政资源管理站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张启军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10124155814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田雷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10124155309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40019织金县林政资源管理站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韩佳芯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10124160704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40020织金县融媒体中心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10124162118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10124153424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40011织金县医疗服务中心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10124164718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40014织金县水利物资站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陶勇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10124166007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40014织金县水利水电管理站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张馨月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10124151515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陈晓亮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10124160623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10124157312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李炘容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10124152112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40012织金县农业经营管理站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何冬叶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10124154303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潘芝霞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10124155821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40012织金县渔政监督管理站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周延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10124165506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40014织金县水利物资站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吴晓鹏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10124154105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40013织金县城乡居民养老保险服务中心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杨义杰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10124154928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赵儒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10124151417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丁洋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10124153123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飞加敏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10124165327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40015织金县发展和改革局价格认证中心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金林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10124150701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40053织金县三甲街道林业环保站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王海霞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10124151813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40014织金县水资源管理中心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王斌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10124160901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10124156917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40014织金县水务局工程队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罗浪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10124166029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40014织金县水资源管理中心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胡梦雷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10124165313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石爽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10124157112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邓正萍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10124154308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10124150526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杨程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10124154519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40021织金县统计服务中心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苏莎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10124152314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40017织金县国有桂花林场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刘鸿雁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10124152520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40017织金县国有桂花林场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方蓝艺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10124161715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丁扬名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10124150624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王欢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10124164127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10124165312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40018织金县委政法委机关服务中心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不合格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赵珊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10124160927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40021织金县社情民意调查中心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81.70 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高诗颖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10124154905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40016织金县自然资源局派驻乡镇国土资源所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肖阳光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10124160117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40029织金县官寨乡林业环保站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76.04 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62.82 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潘政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10124161315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40028织金县双堰街道水利站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67.41 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谢江道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10124163827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40026织金县黑土镇村镇建设管理站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74.36 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61.34 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徐俊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10124153303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40026织金县黑土镇农业服务中心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74.26 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52.50 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张琴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10124153607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40024织金县龙场镇扶贫工作站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69.15 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怀孕未体检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韩丹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10124165718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40022织金县珠藏镇农业服务中心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66.77 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马荣燃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10124165712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40028织金县双堰街道林业环保站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68.85 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鄢金泉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10124166028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40022织金县珠藏镇扶贫工作站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75.17 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魏民富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10124154408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40025织金县牛场镇农业服务中心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60.46 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10124157607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40027织金县以那镇农业服务中心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71.38 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57.35 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张光旭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10124154414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40022织金县珠藏镇农业服务中心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68.07 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胡凌云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10124155809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40025织金县牛场镇村镇规划建设管理站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李峻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10124156026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40028织金县双堰街道科技宣教文化服务中心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71.73 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10124151805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40036织金县熊家场镇扶贫工作站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朱裕涵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10124150308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40040织金县实兴乡科技宣教文化信息服务中心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杨帮海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10124164416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40033织金县文腾街道农业服务中心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贾国银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10124157418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40033织金县文腾街道扶贫工作站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黄凯鹏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10124165912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40030织金县绮陌街道安全生产监督管理站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72.48 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放弃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罗瑜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10124156523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40038织金县金龙乡扶贫工作站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吴健松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10124157715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40034织金县金凤街道安全生产监督管理站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秦俭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10124154523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40036织金县熊家场镇扶贫工作站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77.30 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潘霞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10124152526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40034织金县金凤街道扶贫工作站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80.90 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75.56 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10124162927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40036织金县熊家场镇农业服务中心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李倩倩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10124154509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40035织金县板桥镇扶贫工作站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孙国兴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10124165124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65.16 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徐文新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10124150712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40044织金县大平乡规划建设站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安蝶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10124152921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40045织金县鸡场乡村镇规划建设管理站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10124164321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40043织金县后寨苗族乡农业服务中心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喻春尧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10124162507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40041织金县自强乡水利站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67.61 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陈昌迅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10124163906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05工作员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肖程元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10124164106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40045织金县鸡场乡安全生产监督管理站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82.32 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69.73 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李杏雨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10124156607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40042织金县马场镇农业服务中心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60.96 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李佳鸿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10124154803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40044织金县大平乡扶贫工作站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王铁森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10124157801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40042织金县马场镇农业服务中心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王从发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10124161406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40045织金县鸡场乡水利站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07工作员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陈阳健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10124163118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40045织金县鸡场乡林业环保站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06工作员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肖刚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10124162904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40045织金县鸡场乡科技宣教文化服务中心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毛为民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10124157622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40049织金县八步街道扶贫工作站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76.92 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朱真强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10124165526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40048织金县中寨镇农业服务中心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周瑜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10124155319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40046织金县桂果镇水利站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73.28 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10124152830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40047织金县化起镇农业服务中心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李艳荧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10124152919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40049织金县八步街道农业服务中心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柴成鑫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10124154103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40049织金县八步街道农业服务中心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谢辉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10124160228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40045织金县鸡场乡农业服务中心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88.00 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陈玉琳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10124165022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40051织金县猫场镇人民政府水利站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85.40 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64.76 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熊江湖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10124152912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40052织金县三塘镇安全监督管理站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04工作员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72.84 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罗至君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10124160305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40051织金县猫场镇安全生产监督管理站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68.64 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郑恩艳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10124161421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40052织金县三塘镇扶贫工作站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73.72 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徐树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10124162609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40052织金县三塘镇农业服务中心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66.08 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怀孕未体检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陆小杰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10124154219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40052织金县三塘镇扶贫工作站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汪实惠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10124155824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40054贵州织金经济开发区会计核算中心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02工作员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78.24 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陈着力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10124162929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40053织金县三甲街道农业服务中心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82.20 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74.68 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冯万红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10124157705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40051织金县猫场镇政务服务中心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03工作员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67.52 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909090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邹琪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10124154619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40053织金县三甲街道农业服务中心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82.80 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71.12 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78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吴长星</w:t>
            </w:r>
          </w:p>
        </w:tc>
        <w:tc>
          <w:tcPr>
            <w:tcW w:w="136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10124157509</w:t>
            </w:r>
          </w:p>
        </w:tc>
        <w:tc>
          <w:tcPr>
            <w:tcW w:w="37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40054贵州织金经济开发区招商引资项目代办服务中心</w:t>
            </w:r>
          </w:p>
        </w:tc>
        <w:tc>
          <w:tcPr>
            <w:tcW w:w="121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01工作员</w:t>
            </w:r>
          </w:p>
        </w:tc>
        <w:tc>
          <w:tcPr>
            <w:tcW w:w="66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109.5</w:t>
            </w:r>
          </w:p>
        </w:tc>
        <w:tc>
          <w:tcPr>
            <w:tcW w:w="67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86.60 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78.44 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7638CF"/>
    <w:rsid w:val="1AE97F12"/>
    <w:rsid w:val="32F03257"/>
    <w:rsid w:val="51E77456"/>
    <w:rsid w:val="68D5395A"/>
    <w:rsid w:val="727638CF"/>
    <w:rsid w:val="76BD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2020-11-17T01:25:00Z</dcterms:created>
  <dc:creator>Administrator</dc:creator>
  <cp:lastModifiedBy>Administrator</cp:lastModifiedBy>
  <dcterms:modified xsi:type="dcterms:W3CDTF">2020-11-17T01:45:44Z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