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3225" w:firstLineChars="733"/>
        <w:rPr>
          <w:rFonts w:ascii="宋体" w:hAnsi="宋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体 检 通 知</w:t>
      </w:r>
    </w:p>
    <w:p>
      <w:pPr>
        <w:pStyle w:val="4"/>
        <w:spacing w:line="440" w:lineRule="exact"/>
        <w:ind w:firstLine="691" w:firstLineChars="216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4"/>
        <w:spacing w:line="440" w:lineRule="exact"/>
        <w:ind w:firstLine="691" w:firstLineChars="216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进入体检名单人员，请于2020年11月23日上午8:30--11：30到</w:t>
      </w:r>
      <w:r>
        <w:rPr>
          <w:rFonts w:hint="eastAsia" w:ascii="仿宋" w:hAnsi="仿宋" w:eastAsia="仿宋"/>
          <w:b/>
          <w:bCs/>
          <w:sz w:val="32"/>
          <w:szCs w:val="32"/>
        </w:rPr>
        <w:t>邹平市人民医院人事科（门诊楼四楼538室）</w:t>
      </w:r>
      <w:r>
        <w:rPr>
          <w:rFonts w:hint="eastAsia" w:ascii="仿宋" w:hAnsi="仿宋" w:eastAsia="仿宋"/>
          <w:sz w:val="32"/>
          <w:szCs w:val="32"/>
        </w:rPr>
        <w:t>缴纳体检费450元、1张1寸近期彩色免冠照片（照片背面写上本人姓名）。按照安排分别于11月24日、25日早上6：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带面试准考证、身份证（可多带点现金，预备有需要做进一步检查的项目）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，到</w:t>
      </w:r>
      <w:r>
        <w:rPr>
          <w:rFonts w:hint="eastAsia" w:ascii="仿宋" w:hAnsi="仿宋" w:eastAsia="仿宋"/>
          <w:b/>
          <w:bCs/>
          <w:sz w:val="32"/>
          <w:szCs w:val="32"/>
        </w:rPr>
        <w:t>邹平市人民医院东门（黛溪三路）</w:t>
      </w:r>
      <w:r>
        <w:rPr>
          <w:rFonts w:hint="eastAsia" w:ascii="仿宋" w:hAnsi="仿宋" w:eastAsia="仿宋"/>
          <w:sz w:val="32"/>
          <w:szCs w:val="32"/>
        </w:rPr>
        <w:t>准时集合参加体检。不按规定时间参加体检的，视为弃权。</w:t>
      </w:r>
    </w:p>
    <w:p>
      <w:pPr>
        <w:spacing w:line="4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体检须知</w:t>
      </w:r>
    </w:p>
    <w:p>
      <w:pPr>
        <w:spacing w:line="440" w:lineRule="exact"/>
        <w:ind w:left="1" w:firstLine="656" w:firstLineChars="205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1、体检前一天请注意休息，勿熬夜，不饮酒，避免剧烈运动。</w:t>
      </w:r>
    </w:p>
    <w:p>
      <w:pPr>
        <w:spacing w:line="440" w:lineRule="exact"/>
        <w:ind w:left="1" w:firstLine="656" w:firstLineChars="205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2、体检当天需进行采血、B超等检查，请在受检前禁食禁水8-12小时。</w:t>
      </w:r>
    </w:p>
    <w:p>
      <w:pPr>
        <w:spacing w:line="440" w:lineRule="exact"/>
        <w:ind w:left="1" w:firstLine="656" w:firstLineChars="205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3、考生抽签确定体检顺序。体检过程要牢记自己的顺序号，体检按顺序号进行。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4、通讯工具停止使用，并交工作人员统一保管，体检结果出来后发放。体检过程中如发现使用通讯工具，按作弊处理。</w:t>
      </w:r>
    </w:p>
    <w:p>
      <w:pPr>
        <w:spacing w:line="440" w:lineRule="exact"/>
        <w:ind w:left="1"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5、考生体检过程中要服从统一管理，不得自己行动。需要到洗手间时报告工作人员，由工作人员陪同进入洗手间。</w:t>
      </w:r>
    </w:p>
    <w:p>
      <w:pPr>
        <w:pStyle w:val="4"/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6、女性体检者在经期或孕期的须提前告知工作人员。</w:t>
      </w:r>
    </w:p>
    <w:p>
      <w:pPr>
        <w:spacing w:line="440" w:lineRule="exact"/>
        <w:ind w:firstLine="640" w:firstLineChars="200"/>
        <w:textAlignment w:val="bottom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</w:t>
      </w:r>
      <w:r>
        <w:rPr>
          <w:rFonts w:hint="eastAsia" w:ascii="仿宋" w:hAnsi="仿宋" w:eastAsia="仿宋"/>
          <w:kern w:val="0"/>
          <w:sz w:val="32"/>
          <w:szCs w:val="32"/>
        </w:rPr>
        <w:t>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4"/>
        <w:spacing w:line="440" w:lineRule="exact"/>
        <w:ind w:firstLine="3680" w:firstLineChars="1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spacing w:line="44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>2020年11月20日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92"/>
    <w:rsid w:val="003142A6"/>
    <w:rsid w:val="004C2492"/>
    <w:rsid w:val="00534BCF"/>
    <w:rsid w:val="006658AE"/>
    <w:rsid w:val="006E6FC1"/>
    <w:rsid w:val="00C60C42"/>
    <w:rsid w:val="5E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33</TotalTime>
  <ScaleCrop>false</ScaleCrop>
  <LinksUpToDate>false</LinksUpToDate>
  <CharactersWithSpaces>571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2020-11-18T01:59:00Z</dcterms:created>
  <dc:creator>ZHM</dc:creator>
  <cp:lastModifiedBy>Pain</cp:lastModifiedBy>
  <cp:lastPrinted>2020-11-20T01:32:24Z</cp:lastPrinted>
  <dcterms:modified xsi:type="dcterms:W3CDTF">2020-11-20T01:32:47Z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