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10" w:lineRule="exact"/>
        <w:ind w:left="599" w:right="756"/>
        <w:jc w:val="center"/>
      </w:pPr>
      <w:r>
        <w:rPr>
          <w:w w:val="95"/>
        </w:rPr>
        <w:t>菏泽家政职业学院</w:t>
      </w:r>
      <w:r>
        <w:rPr>
          <w:spacing w:val="99"/>
          <w:w w:val="95"/>
        </w:rPr>
        <w:t> </w:t>
      </w:r>
      <w:r>
        <w:rPr>
          <w:w w:val="95"/>
        </w:rPr>
        <w:t>2020</w:t>
      </w:r>
      <w:r>
        <w:rPr>
          <w:spacing w:val="102"/>
          <w:w w:val="95"/>
        </w:rPr>
        <w:t> </w:t>
      </w:r>
      <w:r>
        <w:rPr>
          <w:w w:val="95"/>
        </w:rPr>
        <w:t>年公开引进高层次</w:t>
      </w:r>
      <w:r>
        <w:rPr/>
      </w:r>
    </w:p>
    <w:p>
      <w:pPr>
        <w:spacing w:line="642" w:lineRule="exact" w:before="0"/>
        <w:ind w:left="596" w:right="756" w:firstLine="0"/>
        <w:jc w:val="center"/>
        <w:rPr>
          <w:rFonts w:ascii="Microsoft JhengHei" w:hAnsi="Microsoft JhengHei" w:cs="Microsoft JhengHei" w:eastAsia="Microsoft JhengHei"/>
          <w:sz w:val="44"/>
          <w:szCs w:val="44"/>
        </w:rPr>
      </w:pPr>
      <w:r>
        <w:rPr>
          <w:rFonts w:ascii="Microsoft JhengHei" w:hAnsi="Microsoft JhengHei" w:cs="Microsoft JhengHei" w:eastAsia="Microsoft JhengHei"/>
          <w:sz w:val="44"/>
          <w:szCs w:val="44"/>
        </w:rPr>
        <w:t>急需紧缺人才公告</w:t>
      </w:r>
    </w:p>
    <w:p>
      <w:pPr>
        <w:spacing w:line="240" w:lineRule="auto" w:before="1"/>
        <w:rPr>
          <w:rFonts w:ascii="Microsoft JhengHei" w:hAnsi="Microsoft JhengHei" w:cs="Microsoft JhengHei" w:eastAsia="Microsoft JhengHei"/>
          <w:sz w:val="28"/>
          <w:szCs w:val="28"/>
        </w:rPr>
      </w:pPr>
    </w:p>
    <w:p>
      <w:pPr>
        <w:pStyle w:val="BodyText"/>
        <w:spacing w:line="224" w:lineRule="auto"/>
        <w:ind w:right="50" w:firstLine="640"/>
        <w:jc w:val="left"/>
      </w:pPr>
      <w:r>
        <w:rPr/>
        <w:t>按照《中共菏泽市委关于深化人才发展体制机制改革的实施</w:t>
      </w:r>
      <w:r>
        <w:rPr>
          <w:spacing w:val="32"/>
          <w:w w:val="99"/>
        </w:rPr>
        <w:t> </w:t>
      </w:r>
      <w:r>
        <w:rPr>
          <w:w w:val="95"/>
        </w:rPr>
        <w:t>意</w:t>
      </w:r>
      <w:r>
        <w:rPr>
          <w:spacing w:val="1"/>
          <w:w w:val="95"/>
        </w:rPr>
        <w:t>见</w:t>
      </w:r>
      <w:r>
        <w:rPr>
          <w:spacing w:val="-111"/>
          <w:w w:val="95"/>
        </w:rPr>
        <w:t>》</w:t>
      </w:r>
      <w:r>
        <w:rPr>
          <w:spacing w:val="-2"/>
          <w:w w:val="95"/>
        </w:rPr>
        <w:t>(</w:t>
      </w:r>
      <w:r>
        <w:rPr>
          <w:w w:val="95"/>
        </w:rPr>
        <w:t>菏</w:t>
      </w:r>
      <w:r>
        <w:rPr>
          <w:spacing w:val="-107"/>
          <w:w w:val="95"/>
        </w:rPr>
        <w:t>发</w:t>
      </w:r>
      <w:r>
        <w:rPr>
          <w:spacing w:val="-3"/>
          <w:w w:val="95"/>
        </w:rPr>
        <w:t>〔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</w:t>
      </w:r>
      <w:r>
        <w:rPr>
          <w:spacing w:val="-3"/>
          <w:w w:val="95"/>
        </w:rPr>
        <w:t>6</w:t>
      </w:r>
      <w:r>
        <w:rPr>
          <w:spacing w:val="-111"/>
          <w:w w:val="95"/>
        </w:rPr>
        <w:t>〕</w:t>
      </w:r>
      <w:r>
        <w:rPr>
          <w:spacing w:val="1"/>
          <w:w w:val="95"/>
        </w:rPr>
        <w:t>1</w:t>
      </w:r>
      <w:r>
        <w:rPr>
          <w:w w:val="95"/>
        </w:rPr>
        <w:t>9</w:t>
      </w:r>
      <w:r>
        <w:rPr>
          <w:spacing w:val="61"/>
          <w:w w:val="95"/>
        </w:rPr>
        <w:t> </w:t>
      </w:r>
      <w:r>
        <w:rPr>
          <w:spacing w:val="1"/>
          <w:w w:val="95"/>
        </w:rPr>
        <w:t>号</w:t>
      </w:r>
      <w:r>
        <w:rPr>
          <w:spacing w:val="-2"/>
          <w:w w:val="95"/>
        </w:rPr>
        <w:t>)</w:t>
      </w:r>
      <w:r>
        <w:rPr>
          <w:spacing w:val="-219"/>
          <w:w w:val="95"/>
        </w:rPr>
        <w:t>、</w:t>
      </w:r>
      <w:r>
        <w:rPr>
          <w:spacing w:val="-3"/>
          <w:w w:val="95"/>
        </w:rPr>
        <w:t>《</w:t>
      </w:r>
      <w:r>
        <w:rPr>
          <w:w w:val="95"/>
        </w:rPr>
        <w:t>菏</w:t>
      </w:r>
      <w:r>
        <w:rPr>
          <w:spacing w:val="1"/>
          <w:w w:val="95"/>
        </w:rPr>
        <w:t>泽</w:t>
      </w:r>
      <w:r>
        <w:rPr>
          <w:w w:val="95"/>
        </w:rPr>
        <w:t>市人</w:t>
      </w:r>
      <w:r>
        <w:rPr>
          <w:spacing w:val="1"/>
          <w:w w:val="95"/>
        </w:rPr>
        <w:t>才</w:t>
      </w:r>
      <w:r>
        <w:rPr>
          <w:w w:val="95"/>
        </w:rPr>
        <w:t>新政</w:t>
      </w:r>
      <w:r>
        <w:rPr>
          <w:spacing w:val="67"/>
          <w:w w:val="95"/>
        </w:rPr>
        <w:t> </w:t>
      </w:r>
      <w:r>
        <w:rPr>
          <w:spacing w:val="1"/>
          <w:w w:val="95"/>
        </w:rPr>
        <w:t>3</w:t>
      </w:r>
      <w:r>
        <w:rPr>
          <w:w w:val="95"/>
        </w:rPr>
        <w:t>0</w:t>
      </w:r>
      <w:r>
        <w:rPr>
          <w:spacing w:val="62"/>
          <w:w w:val="95"/>
        </w:rPr>
        <w:t> </w:t>
      </w:r>
      <w:r>
        <w:rPr>
          <w:spacing w:val="1"/>
          <w:w w:val="95"/>
        </w:rPr>
        <w:t>条</w:t>
      </w:r>
      <w:r>
        <w:rPr>
          <w:spacing w:val="-222"/>
          <w:w w:val="95"/>
        </w:rPr>
        <w:t>》</w:t>
      </w:r>
      <w:r>
        <w:rPr>
          <w:spacing w:val="-3"/>
          <w:w w:val="95"/>
        </w:rPr>
        <w:t>（</w:t>
      </w:r>
      <w:r>
        <w:rPr>
          <w:w w:val="95"/>
        </w:rPr>
        <w:t>菏</w:t>
      </w:r>
      <w:r>
        <w:rPr>
          <w:spacing w:val="-104"/>
          <w:w w:val="95"/>
        </w:rPr>
        <w:t>发</w:t>
      </w:r>
      <w:r>
        <w:rPr>
          <w:w w:val="95"/>
        </w:rPr>
        <w:t>〔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9</w:t>
      </w:r>
      <w:r>
        <w:rPr>
          <w:w w:val="95"/>
        </w:rPr>
        <w:t>〕</w:t>
      </w:r>
      <w:r>
        <w:rPr>
          <w:w w:val="99"/>
        </w:rPr>
        <w:t> </w:t>
      </w:r>
      <w:r>
        <w:rPr>
          <w:w w:val="95"/>
        </w:rPr>
        <w:t>5    </w:t>
      </w:r>
      <w:r>
        <w:rPr>
          <w:spacing w:val="44"/>
          <w:w w:val="95"/>
        </w:rPr>
        <w:t> </w:t>
      </w:r>
      <w:r>
        <w:rPr>
          <w:spacing w:val="1"/>
          <w:w w:val="95"/>
        </w:rPr>
        <w:t>号</w:t>
      </w:r>
      <w:r>
        <w:rPr>
          <w:spacing w:val="-42"/>
          <w:w w:val="95"/>
        </w:rPr>
        <w:t>）</w:t>
      </w:r>
      <w:r>
        <w:rPr>
          <w:w w:val="95"/>
        </w:rPr>
        <w:t>文</w:t>
      </w:r>
      <w:r>
        <w:rPr>
          <w:spacing w:val="1"/>
          <w:w w:val="95"/>
        </w:rPr>
        <w:t>件</w:t>
      </w:r>
      <w:r>
        <w:rPr>
          <w:w w:val="95"/>
        </w:rPr>
        <w:t>精神</w:t>
      </w:r>
      <w:r>
        <w:rPr>
          <w:spacing w:val="-40"/>
          <w:w w:val="95"/>
        </w:rPr>
        <w:t>，</w:t>
      </w:r>
      <w:r>
        <w:rPr>
          <w:w w:val="95"/>
        </w:rPr>
        <w:t>根</w:t>
      </w:r>
      <w:r>
        <w:rPr>
          <w:spacing w:val="1"/>
          <w:w w:val="95"/>
        </w:rPr>
        <w:t>据</w:t>
      </w:r>
      <w:r>
        <w:rPr>
          <w:w w:val="95"/>
        </w:rPr>
        <w:t>工作</w:t>
      </w:r>
      <w:r>
        <w:rPr>
          <w:spacing w:val="1"/>
          <w:w w:val="95"/>
        </w:rPr>
        <w:t>需</w:t>
      </w:r>
      <w:r>
        <w:rPr>
          <w:w w:val="95"/>
        </w:rPr>
        <w:t>要</w:t>
      </w:r>
      <w:r>
        <w:rPr>
          <w:spacing w:val="-40"/>
          <w:w w:val="95"/>
        </w:rPr>
        <w:t>，</w:t>
      </w:r>
      <w:r>
        <w:rPr>
          <w:w w:val="95"/>
        </w:rPr>
        <w:t>菏</w:t>
      </w:r>
      <w:r>
        <w:rPr>
          <w:spacing w:val="1"/>
          <w:w w:val="95"/>
        </w:rPr>
        <w:t>泽</w:t>
      </w:r>
      <w:r>
        <w:rPr>
          <w:w w:val="95"/>
        </w:rPr>
        <w:t>家政</w:t>
      </w:r>
      <w:r>
        <w:rPr>
          <w:spacing w:val="1"/>
          <w:w w:val="95"/>
        </w:rPr>
        <w:t>职</w:t>
      </w:r>
      <w:r>
        <w:rPr>
          <w:w w:val="95"/>
        </w:rPr>
        <w:t>业学院计</w:t>
      </w:r>
      <w:r>
        <w:rPr>
          <w:spacing w:val="1"/>
          <w:w w:val="95"/>
        </w:rPr>
        <w:t>划</w:t>
      </w:r>
      <w:r>
        <w:rPr>
          <w:w w:val="95"/>
        </w:rPr>
        <w:t>面向</w:t>
      </w:r>
      <w:r>
        <w:rPr>
          <w:spacing w:val="1"/>
          <w:w w:val="95"/>
        </w:rPr>
        <w:t>社</w:t>
      </w:r>
      <w:r>
        <w:rPr>
          <w:w w:val="95"/>
        </w:rPr>
        <w:t>会</w:t>
      </w:r>
      <w:r>
        <w:rPr>
          <w:w w:val="99"/>
        </w:rPr>
        <w:t> </w:t>
      </w:r>
      <w:r>
        <w:rPr/>
        <w:t>公开引进一批高层次急需紧缺人才，特公告如下：</w:t>
      </w:r>
      <w:r>
        <w:rPr/>
      </w:r>
    </w:p>
    <w:p>
      <w:pPr>
        <w:pStyle w:val="BodyText"/>
        <w:spacing w:line="506" w:lineRule="exact"/>
        <w:ind w:left="756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一、岗位要求及报名条件</w:t>
      </w:r>
    </w:p>
    <w:p>
      <w:pPr>
        <w:pStyle w:val="BodyText"/>
        <w:spacing w:line="520" w:lineRule="exact" w:before="41"/>
        <w:ind w:right="50" w:firstLine="640"/>
        <w:jc w:val="left"/>
      </w:pPr>
      <w:r>
        <w:rPr/>
        <w:t>1.具有中华人民共和国国籍，政治坚定，遵纪守法，具有良</w:t>
      </w:r>
      <w:r>
        <w:rPr>
          <w:spacing w:val="30"/>
          <w:w w:val="99"/>
        </w:rPr>
        <w:t> </w:t>
      </w:r>
      <w:r>
        <w:rPr/>
        <w:t>好的道德品行。</w:t>
      </w:r>
      <w:r>
        <w:rPr/>
      </w:r>
    </w:p>
    <w:p>
      <w:pPr>
        <w:pStyle w:val="BodyText"/>
        <w:spacing w:line="478" w:lineRule="exact"/>
        <w:ind w:right="0" w:firstLine="585"/>
        <w:jc w:val="both"/>
      </w:pPr>
      <w:r>
        <w:rPr>
          <w:spacing w:val="1"/>
        </w:rPr>
        <w:t>2</w:t>
      </w:r>
      <w:r>
        <w:rPr>
          <w:spacing w:val="-1"/>
        </w:rPr>
        <w:t>.</w:t>
      </w:r>
      <w:r>
        <w:rPr/>
        <w:t>应</w:t>
      </w:r>
      <w:r>
        <w:rPr>
          <w:spacing w:val="2"/>
        </w:rPr>
        <w:t>取</w:t>
      </w:r>
      <w:r>
        <w:rPr>
          <w:spacing w:val="-52"/>
        </w:rPr>
        <w:t>得</w:t>
      </w:r>
      <w:r>
        <w:rPr/>
        <w:t>“双</w:t>
      </w:r>
      <w:r>
        <w:rPr>
          <w:spacing w:val="2"/>
        </w:rPr>
        <w:t>一</w:t>
      </w:r>
      <w:r>
        <w:rPr/>
        <w:t>流</w:t>
      </w:r>
      <w:r>
        <w:rPr>
          <w:spacing w:val="-52"/>
        </w:rPr>
        <w:t>”</w:t>
      </w:r>
      <w:r>
        <w:rPr/>
        <w:t>建</w:t>
      </w:r>
      <w:r>
        <w:rPr>
          <w:spacing w:val="2"/>
        </w:rPr>
        <w:t>设</w:t>
      </w:r>
      <w:r>
        <w:rPr/>
        <w:t>高校</w:t>
      </w:r>
      <w:r>
        <w:rPr>
          <w:spacing w:val="2"/>
        </w:rPr>
        <w:t>全</w:t>
      </w:r>
      <w:r>
        <w:rPr/>
        <w:t>日制</w:t>
      </w:r>
      <w:r>
        <w:rPr>
          <w:spacing w:val="2"/>
        </w:rPr>
        <w:t>本</w:t>
      </w:r>
      <w:r>
        <w:rPr/>
        <w:t>科及</w:t>
      </w:r>
      <w:r>
        <w:rPr>
          <w:spacing w:val="2"/>
        </w:rPr>
        <w:t>以</w:t>
      </w:r>
      <w:r>
        <w:rPr/>
        <w:t>上学</w:t>
      </w:r>
      <w:r>
        <w:rPr>
          <w:spacing w:val="2"/>
        </w:rPr>
        <w:t>历</w:t>
      </w:r>
      <w:r>
        <w:rPr/>
        <w:t>学</w:t>
      </w:r>
      <w:r>
        <w:rPr>
          <w:spacing w:val="2"/>
        </w:rPr>
        <w:t>位</w:t>
      </w:r>
      <w:r>
        <w:rPr>
          <w:spacing w:val="-52"/>
        </w:rPr>
        <w:t>；</w:t>
      </w:r>
      <w:r>
        <w:rPr/>
        <w:t>或</w:t>
      </w:r>
      <w:r>
        <w:rPr/>
      </w:r>
    </w:p>
    <w:p>
      <w:pPr>
        <w:pStyle w:val="BodyText"/>
        <w:spacing w:line="224" w:lineRule="auto" w:before="13"/>
        <w:ind w:right="50"/>
        <w:jc w:val="left"/>
      </w:pPr>
      <w:r>
        <w:rPr/>
        <w:t>取得全国各省属重点师范院校或其他高校全日制硕士研究生学历</w:t>
      </w:r>
      <w:r>
        <w:rPr>
          <w:spacing w:val="36"/>
          <w:w w:val="99"/>
        </w:rPr>
        <w:t> </w:t>
      </w:r>
      <w:r>
        <w:rPr/>
        <w:t>学位。具体引进岗位的学历学位和专业要求，以《菏泽家政职业</w:t>
      </w:r>
      <w:r>
        <w:rPr>
          <w:spacing w:val="40"/>
          <w:w w:val="99"/>
        </w:rPr>
        <w:t> </w:t>
      </w:r>
      <w:r>
        <w:rPr>
          <w:w w:val="95"/>
        </w:rPr>
        <w:t>学院 </w:t>
      </w:r>
      <w:r>
        <w:rPr>
          <w:spacing w:val="10"/>
          <w:w w:val="95"/>
        </w:rPr>
        <w:t> </w:t>
      </w:r>
      <w:r>
        <w:rPr>
          <w:spacing w:val="1"/>
          <w:w w:val="95"/>
        </w:rPr>
        <w:t>202</w:t>
      </w:r>
      <w:r>
        <w:rPr>
          <w:w w:val="95"/>
        </w:rPr>
        <w:t>0 </w:t>
      </w:r>
      <w:r>
        <w:rPr>
          <w:spacing w:val="5"/>
          <w:w w:val="95"/>
        </w:rPr>
        <w:t> </w:t>
      </w:r>
      <w:r>
        <w:rPr>
          <w:spacing w:val="1"/>
          <w:w w:val="95"/>
        </w:rPr>
        <w:t>年</w:t>
      </w:r>
      <w:r>
        <w:rPr>
          <w:w w:val="95"/>
        </w:rPr>
        <w:t>公</w:t>
      </w:r>
      <w:r>
        <w:rPr>
          <w:spacing w:val="1"/>
          <w:w w:val="95"/>
        </w:rPr>
        <w:t>开</w:t>
      </w:r>
      <w:r>
        <w:rPr>
          <w:w w:val="95"/>
        </w:rPr>
        <w:t>引进</w:t>
      </w:r>
      <w:r>
        <w:rPr>
          <w:spacing w:val="1"/>
          <w:w w:val="95"/>
        </w:rPr>
        <w:t>高</w:t>
      </w:r>
      <w:r>
        <w:rPr>
          <w:w w:val="95"/>
        </w:rPr>
        <w:t>层次</w:t>
      </w:r>
      <w:r>
        <w:rPr>
          <w:spacing w:val="1"/>
          <w:w w:val="95"/>
        </w:rPr>
        <w:t>急</w:t>
      </w:r>
      <w:r>
        <w:rPr>
          <w:w w:val="95"/>
        </w:rPr>
        <w:t>需紧</w:t>
      </w:r>
      <w:r>
        <w:rPr>
          <w:spacing w:val="1"/>
          <w:w w:val="95"/>
        </w:rPr>
        <w:t>缺</w:t>
      </w:r>
      <w:r>
        <w:rPr>
          <w:w w:val="95"/>
        </w:rPr>
        <w:t>人才</w:t>
      </w:r>
      <w:r>
        <w:rPr>
          <w:spacing w:val="1"/>
          <w:w w:val="95"/>
        </w:rPr>
        <w:t>岗</w:t>
      </w:r>
      <w:r>
        <w:rPr>
          <w:w w:val="95"/>
        </w:rPr>
        <w:t>位计</w:t>
      </w:r>
      <w:r>
        <w:rPr>
          <w:spacing w:val="1"/>
          <w:w w:val="95"/>
        </w:rPr>
        <w:t>划</w:t>
      </w:r>
      <w:r>
        <w:rPr>
          <w:w w:val="95"/>
        </w:rPr>
        <w:t>表</w:t>
      </w:r>
      <w:r>
        <w:rPr>
          <w:spacing w:val="-122"/>
          <w:w w:val="95"/>
        </w:rPr>
        <w:t>》</w:t>
      </w:r>
      <w:r>
        <w:rPr>
          <w:w w:val="95"/>
        </w:rPr>
        <w:t>（附件 </w:t>
      </w:r>
      <w:r>
        <w:rPr>
          <w:spacing w:val="11"/>
          <w:w w:val="95"/>
        </w:rPr>
        <w:t> </w:t>
      </w:r>
      <w:r>
        <w:rPr>
          <w:spacing w:val="1"/>
          <w:w w:val="95"/>
        </w:rPr>
        <w:t>1</w:t>
      </w:r>
      <w:r>
        <w:rPr>
          <w:w w:val="95"/>
        </w:rPr>
        <w:t>）</w:t>
      </w:r>
      <w:r>
        <w:rPr>
          <w:w w:val="99"/>
        </w:rPr>
        <w:t> </w:t>
      </w:r>
      <w:r>
        <w:rPr>
          <w:w w:val="95"/>
        </w:rPr>
        <w:t>中具体要求为准。（2017   </w:t>
      </w:r>
      <w:r>
        <w:rPr>
          <w:spacing w:val="34"/>
          <w:w w:val="95"/>
        </w:rPr>
        <w:t> </w:t>
      </w:r>
      <w:r>
        <w:rPr>
          <w:w w:val="95"/>
        </w:rPr>
        <w:t>年起由国家统一下达招生计划，考试招</w:t>
      </w:r>
      <w:r>
        <w:rPr>
          <w:spacing w:val="32"/>
          <w:w w:val="99"/>
        </w:rPr>
        <w:t> </w:t>
      </w:r>
      <w:r>
        <w:rPr/>
        <w:t>生执行相同政策和标准的非全日制研究生可以报名）。</w:t>
      </w:r>
      <w:r>
        <w:rPr/>
      </w:r>
    </w:p>
    <w:p>
      <w:pPr>
        <w:pStyle w:val="BodyText"/>
        <w:spacing w:line="520" w:lineRule="exact" w:before="26"/>
        <w:ind w:right="389" w:firstLine="640"/>
        <w:jc w:val="both"/>
      </w:pPr>
      <w:r>
        <w:rPr/>
        <w:t>3.以本科学历报考的，本科阶段必须是国家统招全日制四年</w:t>
      </w:r>
      <w:r>
        <w:rPr>
          <w:spacing w:val="30"/>
          <w:w w:val="99"/>
        </w:rPr>
        <w:t> </w:t>
      </w:r>
      <w:r>
        <w:rPr>
          <w:w w:val="95"/>
        </w:rPr>
        <w:t>制及以上；以研究生学历报考的，硕士研究生专业须和本科专业</w:t>
      </w:r>
      <w:r>
        <w:rPr>
          <w:spacing w:val="36"/>
          <w:w w:val="99"/>
        </w:rPr>
        <w:t> </w:t>
      </w:r>
      <w:r>
        <w:rPr/>
        <w:t>一致或相近。</w:t>
      </w:r>
      <w:r>
        <w:rPr/>
      </w:r>
    </w:p>
    <w:p>
      <w:pPr>
        <w:pStyle w:val="BodyText"/>
        <w:spacing w:line="478" w:lineRule="exact"/>
        <w:ind w:right="0" w:firstLine="640"/>
        <w:jc w:val="both"/>
      </w:pPr>
      <w:r>
        <w:rPr>
          <w:spacing w:val="-3"/>
        </w:rPr>
        <w:t>4</w:t>
      </w:r>
      <w:r>
        <w:rPr>
          <w:spacing w:val="-1"/>
        </w:rPr>
        <w:t>.</w:t>
      </w:r>
      <w:r>
        <w:rPr>
          <w:spacing w:val="-2"/>
        </w:rPr>
        <w:t>有关高校的分校、独立学院毕业生，委托培养、在职培养、</w:t>
      </w:r>
      <w:r>
        <w:rPr/>
      </w:r>
    </w:p>
    <w:p>
      <w:pPr>
        <w:pStyle w:val="BodyText"/>
        <w:spacing w:line="520" w:lineRule="exact" w:before="41"/>
        <w:ind w:left="756" w:right="50" w:hanging="641"/>
        <w:jc w:val="left"/>
      </w:pPr>
      <w:r>
        <w:rPr/>
        <w:t>定向培养和合作办学的毕业生，均不列入引进范围。</w:t>
      </w:r>
      <w:r>
        <w:rPr>
          <w:spacing w:val="28"/>
          <w:w w:val="99"/>
        </w:rPr>
        <w:t> </w:t>
      </w:r>
      <w:r>
        <w:rPr/>
        <w:t>5.身体健康，年龄应在</w:t>
      </w:r>
      <w:r>
        <w:rPr>
          <w:spacing w:val="-36"/>
        </w:rPr>
        <w:t> </w:t>
      </w:r>
      <w:r>
        <w:rPr/>
        <w:t>35</w:t>
      </w:r>
      <w:r>
        <w:rPr>
          <w:spacing w:val="-38"/>
        </w:rPr>
        <w:t> </w:t>
      </w:r>
      <w:r>
        <w:rPr/>
        <w:t>周岁以下（1985</w:t>
      </w:r>
      <w:r>
        <w:rPr>
          <w:spacing w:val="-36"/>
        </w:rPr>
        <w:t> </w:t>
      </w:r>
      <w:r>
        <w:rPr/>
        <w:t>年</w:t>
      </w:r>
      <w:r>
        <w:rPr>
          <w:spacing w:val="-36"/>
        </w:rPr>
        <w:t> </w:t>
      </w:r>
      <w:r>
        <w:rPr/>
        <w:t>11</w:t>
      </w:r>
      <w:r>
        <w:rPr>
          <w:spacing w:val="-37"/>
        </w:rPr>
        <w:t> </w:t>
      </w:r>
      <w:r>
        <w:rPr/>
        <w:t>月</w:t>
      </w:r>
      <w:r>
        <w:rPr>
          <w:spacing w:val="-36"/>
        </w:rPr>
        <w:t> </w:t>
      </w:r>
      <w:r>
        <w:rPr/>
        <w:t>1</w:t>
      </w:r>
      <w:r>
        <w:rPr>
          <w:spacing w:val="-36"/>
        </w:rPr>
        <w:t> </w:t>
      </w:r>
      <w:r>
        <w:rPr/>
        <w:t>日以后</w:t>
      </w:r>
      <w:r>
        <w:rPr/>
      </w:r>
    </w:p>
    <w:p>
      <w:pPr>
        <w:pStyle w:val="BodyText"/>
        <w:spacing w:line="478" w:lineRule="exact"/>
        <w:ind w:right="0"/>
        <w:jc w:val="left"/>
      </w:pPr>
      <w:r>
        <w:rPr>
          <w:w w:val="95"/>
        </w:rPr>
        <w:t>出生），具有高校教师资格证人员放宽至</w:t>
      </w:r>
      <w:r>
        <w:rPr>
          <w:spacing w:val="71"/>
          <w:w w:val="95"/>
        </w:rPr>
        <w:t> </w:t>
      </w:r>
      <w:r>
        <w:rPr>
          <w:w w:val="95"/>
        </w:rPr>
        <w:t>40</w:t>
      </w:r>
      <w:r>
        <w:rPr>
          <w:spacing w:val="66"/>
          <w:w w:val="95"/>
        </w:rPr>
        <w:t> </w:t>
      </w:r>
      <w:r>
        <w:rPr>
          <w:w w:val="95"/>
        </w:rPr>
        <w:t>周岁以下（1980</w:t>
      </w:r>
      <w:r>
        <w:rPr>
          <w:spacing w:val="69"/>
          <w:w w:val="95"/>
        </w:rPr>
        <w:t> </w:t>
      </w:r>
      <w:r>
        <w:rPr>
          <w:w w:val="95"/>
        </w:rPr>
        <w:t>年</w:t>
      </w:r>
      <w:r>
        <w:rPr/>
      </w:r>
    </w:p>
    <w:p>
      <w:pPr>
        <w:pStyle w:val="BodyText"/>
        <w:spacing w:line="521" w:lineRule="exact"/>
        <w:ind w:right="0"/>
        <w:jc w:val="left"/>
      </w:pPr>
      <w:r>
        <w:rPr/>
        <w:t>11</w:t>
      </w:r>
      <w:r>
        <w:rPr>
          <w:spacing w:val="-46"/>
        </w:rPr>
        <w:t> </w:t>
      </w:r>
      <w:r>
        <w:rPr/>
        <w:t>月</w:t>
      </w:r>
      <w:r>
        <w:rPr>
          <w:spacing w:val="-46"/>
        </w:rPr>
        <w:t> </w:t>
      </w:r>
      <w:r>
        <w:rPr/>
        <w:t>1</w:t>
      </w:r>
      <w:r>
        <w:rPr>
          <w:spacing w:val="-45"/>
        </w:rPr>
        <w:t> </w:t>
      </w:r>
      <w:r>
        <w:rPr/>
        <w:t>日以后出生），以身份证年龄为准。</w:t>
      </w:r>
      <w:r>
        <w:rPr/>
      </w:r>
    </w:p>
    <w:p>
      <w:pPr>
        <w:pStyle w:val="BodyText"/>
        <w:spacing w:line="223" w:lineRule="auto" w:before="13"/>
        <w:ind w:right="389" w:firstLine="640"/>
        <w:jc w:val="both"/>
      </w:pPr>
      <w:r>
        <w:rPr/>
        <w:t>6.现役军人，在读全日制普通高校学生，菏泽市范围内的机</w:t>
      </w:r>
      <w:r>
        <w:rPr>
          <w:spacing w:val="30"/>
          <w:w w:val="99"/>
        </w:rPr>
        <w:t> </w:t>
      </w:r>
      <w:r>
        <w:rPr>
          <w:w w:val="95"/>
        </w:rPr>
        <w:t>关公务员、参照公务员法管理的事业单位工作人员、事业单位工</w:t>
      </w:r>
      <w:r>
        <w:rPr>
          <w:spacing w:val="36"/>
          <w:w w:val="99"/>
        </w:rPr>
        <w:t> </w:t>
      </w:r>
      <w:r>
        <w:rPr>
          <w:w w:val="95"/>
        </w:rPr>
        <w:t>作人员（含已签订引进意向书的）等，以及从我市机关事业单位</w:t>
      </w:r>
      <w:r>
        <w:rPr/>
      </w:r>
    </w:p>
    <w:p>
      <w:pPr>
        <w:spacing w:after="0" w:line="223" w:lineRule="auto"/>
        <w:jc w:val="both"/>
        <w:sectPr>
          <w:footerReference w:type="default" r:id="rId5"/>
          <w:type w:val="continuous"/>
          <w:pgSz w:w="11910" w:h="16840"/>
          <w:pgMar w:footer="975" w:top="1280" w:bottom="1160" w:left="1300" w:right="1140"/>
          <w:pgNumType w:start="1"/>
        </w:sectPr>
      </w:pPr>
    </w:p>
    <w:p>
      <w:pPr>
        <w:pStyle w:val="BodyText"/>
        <w:spacing w:line="426" w:lineRule="exact"/>
        <w:ind w:right="0"/>
        <w:jc w:val="left"/>
      </w:pPr>
      <w:r>
        <w:rPr/>
        <w:t>辞职（辞聘）未满半年的人员，不得报考。在读全日制普通高校</w:t>
      </w:r>
    </w:p>
    <w:p>
      <w:pPr>
        <w:pStyle w:val="BodyText"/>
        <w:spacing w:line="520" w:lineRule="exact" w:before="40"/>
        <w:ind w:left="756" w:right="50" w:hanging="641"/>
        <w:jc w:val="left"/>
      </w:pPr>
      <w:r>
        <w:rPr/>
        <w:t>学生不得以已取得的学历作为条件报考。</w:t>
      </w:r>
      <w:r>
        <w:rPr>
          <w:spacing w:val="24"/>
          <w:w w:val="99"/>
        </w:rPr>
        <w:t> </w:t>
      </w:r>
      <w:r>
        <w:rPr/>
        <w:t>7.因犯罪受过刑事处罚的人员和被开除公职的人员，在各级</w:t>
      </w:r>
      <w:r>
        <w:rPr/>
      </w:r>
    </w:p>
    <w:p>
      <w:pPr>
        <w:pStyle w:val="BodyText"/>
        <w:spacing w:line="518" w:lineRule="exact" w:before="2"/>
        <w:ind w:right="50"/>
        <w:jc w:val="left"/>
      </w:pPr>
      <w:r>
        <w:rPr>
          <w:w w:val="95"/>
        </w:rPr>
        <w:t>各类公务员、事业单位人员招考（聘）中被认定有舞弊等严重违</w:t>
      </w:r>
      <w:r>
        <w:rPr>
          <w:spacing w:val="36"/>
          <w:w w:val="99"/>
        </w:rPr>
        <w:t> </w:t>
      </w:r>
      <w:r>
        <w:rPr>
          <w:w w:val="95"/>
        </w:rPr>
        <w:t>反纪律行为的人员，以及法律法规规定不得被聘用的其他情形的</w:t>
      </w:r>
      <w:r>
        <w:rPr/>
      </w:r>
    </w:p>
    <w:p>
      <w:pPr>
        <w:pStyle w:val="BodyText"/>
        <w:spacing w:line="520" w:lineRule="exact" w:before="1"/>
        <w:ind w:left="756" w:right="50" w:hanging="641"/>
        <w:jc w:val="left"/>
      </w:pPr>
      <w:r>
        <w:rPr/>
        <w:t>人员，不得报考。</w:t>
      </w:r>
      <w:r>
        <w:rPr>
          <w:spacing w:val="24"/>
          <w:w w:val="99"/>
        </w:rPr>
        <w:t> </w:t>
      </w:r>
      <w:r>
        <w:rPr/>
        <w:t>8.因报名人数不足造成岗位空缺的，在菏泽家政职业学院官</w:t>
      </w:r>
      <w:r>
        <w:rPr/>
      </w:r>
    </w:p>
    <w:p>
      <w:pPr>
        <w:pStyle w:val="BodyText"/>
        <w:spacing w:line="478" w:lineRule="exact"/>
        <w:ind w:right="0"/>
        <w:jc w:val="left"/>
      </w:pPr>
      <w:r>
        <w:rPr/>
        <w:t>网公告调整。</w:t>
      </w:r>
    </w:p>
    <w:p>
      <w:pPr>
        <w:pStyle w:val="BodyText"/>
        <w:spacing w:line="521" w:lineRule="exact"/>
        <w:ind w:left="756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二、招聘岗位及数量</w:t>
      </w:r>
    </w:p>
    <w:p>
      <w:pPr>
        <w:pStyle w:val="BodyText"/>
        <w:spacing w:line="518" w:lineRule="exact" w:before="43"/>
        <w:ind w:right="50" w:firstLine="585"/>
        <w:jc w:val="left"/>
      </w:pPr>
      <w:r>
        <w:rPr/>
        <w:t>招聘岗</w:t>
      </w:r>
      <w:r>
        <w:rPr>
          <w:spacing w:val="2"/>
        </w:rPr>
        <w:t>位</w:t>
      </w:r>
      <w:r>
        <w:rPr/>
        <w:t>条</w:t>
      </w:r>
      <w:r>
        <w:rPr>
          <w:spacing w:val="2"/>
        </w:rPr>
        <w:t>件</w:t>
      </w:r>
      <w:r>
        <w:rPr>
          <w:spacing w:val="-52"/>
        </w:rPr>
        <w:t>、</w:t>
      </w:r>
      <w:r>
        <w:rPr/>
        <w:t>招</w:t>
      </w:r>
      <w:r>
        <w:rPr>
          <w:spacing w:val="2"/>
        </w:rPr>
        <w:t>聘</w:t>
      </w:r>
      <w:r>
        <w:rPr/>
        <w:t>人数</w:t>
      </w:r>
      <w:r>
        <w:rPr>
          <w:spacing w:val="2"/>
        </w:rPr>
        <w:t>等</w:t>
      </w:r>
      <w:r>
        <w:rPr/>
        <w:t>具体</w:t>
      </w:r>
      <w:r>
        <w:rPr>
          <w:spacing w:val="2"/>
        </w:rPr>
        <w:t>要</w:t>
      </w:r>
      <w:r>
        <w:rPr/>
        <w:t>求</w:t>
      </w:r>
      <w:r>
        <w:rPr>
          <w:spacing w:val="-52"/>
        </w:rPr>
        <w:t>，</w:t>
      </w:r>
      <w:r>
        <w:rPr/>
        <w:t>详</w:t>
      </w:r>
      <w:r>
        <w:rPr>
          <w:spacing w:val="-49"/>
        </w:rPr>
        <w:t>见</w:t>
      </w:r>
      <w:r>
        <w:rPr/>
        <w:t>《菏</w:t>
      </w:r>
      <w:r>
        <w:rPr>
          <w:spacing w:val="2"/>
        </w:rPr>
        <w:t>泽</w:t>
      </w:r>
      <w:r>
        <w:rPr/>
        <w:t>家政</w:t>
      </w:r>
      <w:r>
        <w:rPr>
          <w:spacing w:val="2"/>
        </w:rPr>
        <w:t>职</w:t>
      </w:r>
      <w:r>
        <w:rPr/>
        <w:t>业学</w:t>
      </w:r>
      <w:r>
        <w:rPr>
          <w:w w:val="99"/>
        </w:rPr>
        <w:t> </w:t>
      </w:r>
      <w:r>
        <w:rPr>
          <w:w w:val="95"/>
        </w:rPr>
        <w:t>院 </w:t>
      </w:r>
      <w:r>
        <w:rPr>
          <w:spacing w:val="10"/>
          <w:w w:val="95"/>
        </w:rPr>
        <w:t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2</w:t>
      </w:r>
      <w:r>
        <w:rPr>
          <w:w w:val="95"/>
        </w:rPr>
        <w:t>0 </w:t>
      </w:r>
      <w:r>
        <w:rPr>
          <w:spacing w:val="8"/>
          <w:w w:val="95"/>
        </w:rPr>
        <w:t> </w:t>
      </w:r>
      <w:r>
        <w:rPr>
          <w:w w:val="95"/>
        </w:rPr>
        <w:t>年公</w:t>
      </w:r>
      <w:r>
        <w:rPr>
          <w:spacing w:val="1"/>
          <w:w w:val="95"/>
        </w:rPr>
        <w:t>开</w:t>
      </w:r>
      <w:r>
        <w:rPr>
          <w:w w:val="95"/>
        </w:rPr>
        <w:t>引进</w:t>
      </w:r>
      <w:r>
        <w:rPr>
          <w:spacing w:val="1"/>
          <w:w w:val="95"/>
        </w:rPr>
        <w:t>高</w:t>
      </w:r>
      <w:r>
        <w:rPr>
          <w:w w:val="95"/>
        </w:rPr>
        <w:t>层次</w:t>
      </w:r>
      <w:r>
        <w:rPr>
          <w:spacing w:val="1"/>
          <w:w w:val="95"/>
        </w:rPr>
        <w:t>急</w:t>
      </w:r>
      <w:r>
        <w:rPr>
          <w:w w:val="95"/>
        </w:rPr>
        <w:t>需紧</w:t>
      </w:r>
      <w:r>
        <w:rPr>
          <w:spacing w:val="1"/>
          <w:w w:val="95"/>
        </w:rPr>
        <w:t>缺</w:t>
      </w:r>
      <w:r>
        <w:rPr>
          <w:w w:val="95"/>
        </w:rPr>
        <w:t>人才</w:t>
      </w:r>
      <w:r>
        <w:rPr>
          <w:spacing w:val="1"/>
          <w:w w:val="95"/>
        </w:rPr>
        <w:t>岗</w:t>
      </w:r>
      <w:r>
        <w:rPr>
          <w:w w:val="95"/>
        </w:rPr>
        <w:t>位计</w:t>
      </w:r>
      <w:r>
        <w:rPr>
          <w:spacing w:val="1"/>
          <w:w w:val="95"/>
        </w:rPr>
        <w:t>划</w:t>
      </w:r>
      <w:r>
        <w:rPr>
          <w:w w:val="95"/>
        </w:rPr>
        <w:t>表</w:t>
      </w:r>
      <w:r>
        <w:rPr>
          <w:spacing w:val="-81"/>
          <w:w w:val="95"/>
        </w:rPr>
        <w:t>》</w:t>
      </w:r>
      <w:r>
        <w:rPr>
          <w:w w:val="95"/>
        </w:rPr>
        <w:t>（附件 </w:t>
      </w:r>
      <w:r>
        <w:rPr>
          <w:spacing w:val="11"/>
          <w:w w:val="95"/>
        </w:rPr>
        <w:t> </w:t>
      </w:r>
      <w:r>
        <w:rPr>
          <w:spacing w:val="1"/>
          <w:w w:val="95"/>
        </w:rPr>
        <w:t>1</w:t>
      </w:r>
      <w:r>
        <w:rPr>
          <w:spacing w:val="-42"/>
          <w:w w:val="95"/>
        </w:rPr>
        <w:t>）</w:t>
      </w:r>
      <w:r>
        <w:rPr>
          <w:w w:val="95"/>
        </w:rPr>
        <w:t>。</w:t>
      </w:r>
      <w:r>
        <w:rPr/>
      </w:r>
    </w:p>
    <w:p>
      <w:pPr>
        <w:pStyle w:val="BodyText"/>
        <w:spacing w:line="481" w:lineRule="exact"/>
        <w:ind w:left="756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三、报名和资格审查</w:t>
      </w:r>
    </w:p>
    <w:p>
      <w:pPr>
        <w:pStyle w:val="BodyText"/>
        <w:spacing w:line="520" w:lineRule="exact"/>
        <w:ind w:left="756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w w:val="105"/>
        </w:rPr>
        <w:t>1.个人报名</w:t>
      </w:r>
      <w:r>
        <w:rPr>
          <w:rFonts w:ascii="Microsoft JhengHei" w:hAnsi="Microsoft JhengHei" w:cs="Microsoft JhengHei" w:eastAsia="Microsoft JhengHei"/>
        </w:rPr>
      </w:r>
    </w:p>
    <w:p>
      <w:pPr>
        <w:pStyle w:val="BodyText"/>
        <w:spacing w:line="520" w:lineRule="exact"/>
        <w:ind w:left="701" w:right="0"/>
        <w:jc w:val="left"/>
      </w:pPr>
      <w:r>
        <w:rPr/>
        <w:t>采取现场报名和网上报名相结合的方式进行。</w:t>
      </w:r>
    </w:p>
    <w:p>
      <w:pPr>
        <w:pStyle w:val="BodyText"/>
        <w:spacing w:line="521" w:lineRule="exact"/>
        <w:ind w:left="701" w:right="0"/>
        <w:jc w:val="left"/>
      </w:pPr>
      <w:r>
        <w:rPr/>
        <w:t>（1）网上报名</w:t>
      </w:r>
    </w:p>
    <w:p>
      <w:pPr>
        <w:pStyle w:val="BodyText"/>
        <w:spacing w:line="224" w:lineRule="auto" w:before="13"/>
        <w:ind w:right="276" w:firstLine="585"/>
        <w:jc w:val="both"/>
      </w:pPr>
      <w:r>
        <w:rPr>
          <w:w w:val="95"/>
        </w:rPr>
        <w:t>应聘人员填写《菏泽家政职业学院</w:t>
      </w:r>
      <w:r>
        <w:rPr>
          <w:spacing w:val="3"/>
          <w:w w:val="95"/>
        </w:rPr>
        <w:t> </w:t>
      </w:r>
      <w:r>
        <w:rPr>
          <w:w w:val="95"/>
        </w:rPr>
        <w:t>2020</w:t>
      </w:r>
      <w:r>
        <w:rPr>
          <w:spacing w:val="2"/>
          <w:w w:val="95"/>
        </w:rPr>
        <w:t> </w:t>
      </w:r>
      <w:r>
        <w:rPr>
          <w:w w:val="95"/>
        </w:rPr>
        <w:t>年公开引进高层次急</w:t>
      </w:r>
      <w:r>
        <w:rPr>
          <w:spacing w:val="24"/>
          <w:w w:val="99"/>
        </w:rPr>
        <w:t> </w:t>
      </w:r>
      <w:r>
        <w:rPr>
          <w:w w:val="95"/>
        </w:rPr>
        <w:t>需</w:t>
      </w:r>
      <w:r>
        <w:rPr>
          <w:spacing w:val="1"/>
          <w:w w:val="95"/>
        </w:rPr>
        <w:t>紧</w:t>
      </w:r>
      <w:r>
        <w:rPr>
          <w:w w:val="95"/>
        </w:rPr>
        <w:t>缺人</w:t>
      </w:r>
      <w:r>
        <w:rPr>
          <w:spacing w:val="1"/>
          <w:w w:val="95"/>
        </w:rPr>
        <w:t>才</w:t>
      </w:r>
      <w:r>
        <w:rPr>
          <w:w w:val="95"/>
        </w:rPr>
        <w:t>报名</w:t>
      </w:r>
      <w:r>
        <w:rPr>
          <w:spacing w:val="1"/>
          <w:w w:val="95"/>
        </w:rPr>
        <w:t>登</w:t>
      </w:r>
      <w:r>
        <w:rPr>
          <w:w w:val="95"/>
        </w:rPr>
        <w:t>记</w:t>
      </w:r>
      <w:r>
        <w:rPr>
          <w:spacing w:val="1"/>
          <w:w w:val="95"/>
        </w:rPr>
        <w:t>表</w:t>
      </w:r>
      <w:r>
        <w:rPr>
          <w:spacing w:val="-63"/>
          <w:w w:val="95"/>
        </w:rPr>
        <w:t>》</w:t>
      </w:r>
      <w:r>
        <w:rPr>
          <w:spacing w:val="1"/>
          <w:w w:val="95"/>
        </w:rPr>
        <w:t>（</w:t>
      </w:r>
      <w:r>
        <w:rPr>
          <w:w w:val="95"/>
        </w:rPr>
        <w:t>附件</w:t>
      </w:r>
      <w:r>
        <w:rPr>
          <w:spacing w:val="33"/>
          <w:w w:val="95"/>
        </w:rPr>
        <w:t> </w:t>
      </w:r>
      <w:r>
        <w:rPr>
          <w:spacing w:val="-3"/>
          <w:w w:val="95"/>
        </w:rPr>
        <w:t>2</w:t>
      </w:r>
      <w:r>
        <w:rPr>
          <w:spacing w:val="-30"/>
          <w:w w:val="95"/>
        </w:rPr>
        <w:t>），</w:t>
      </w:r>
      <w:r>
        <w:rPr>
          <w:w w:val="95"/>
        </w:rPr>
        <w:t>通</w:t>
      </w:r>
      <w:r>
        <w:rPr>
          <w:spacing w:val="1"/>
          <w:w w:val="95"/>
        </w:rPr>
        <w:t>过</w:t>
      </w:r>
      <w:r>
        <w:rPr>
          <w:w w:val="95"/>
        </w:rPr>
        <w:t>电子</w:t>
      </w:r>
      <w:r>
        <w:rPr>
          <w:spacing w:val="1"/>
          <w:w w:val="95"/>
        </w:rPr>
        <w:t>邮</w:t>
      </w:r>
      <w:r>
        <w:rPr>
          <w:w w:val="95"/>
        </w:rPr>
        <w:t>件发</w:t>
      </w:r>
      <w:r>
        <w:rPr>
          <w:spacing w:val="1"/>
          <w:w w:val="95"/>
        </w:rPr>
        <w:t>送</w:t>
      </w:r>
      <w:r>
        <w:rPr>
          <w:w w:val="95"/>
        </w:rPr>
        <w:t>至电</w:t>
      </w:r>
      <w:r>
        <w:rPr>
          <w:spacing w:val="1"/>
          <w:w w:val="95"/>
        </w:rPr>
        <w:t>子</w:t>
      </w:r>
      <w:r>
        <w:rPr>
          <w:w w:val="95"/>
        </w:rPr>
        <w:t>邮</w:t>
      </w:r>
      <w:r>
        <w:rPr>
          <w:w w:val="99"/>
        </w:rPr>
        <w:t> </w:t>
      </w:r>
      <w:r>
        <w:rPr>
          <w:w w:val="95"/>
        </w:rPr>
        <w:t>箱：</w:t>
      </w:r>
      <w:hyperlink r:id="rId6">
        <w:r>
          <w:rPr>
            <w:w w:val="95"/>
          </w:rPr>
          <w:t>hzjzxyzzb@163.com</w:t>
        </w:r>
      </w:hyperlink>
      <w:r>
        <w:rPr>
          <w:w w:val="95"/>
        </w:rPr>
        <w:t>，报名邮件统一命名为“姓名+毕业学校</w:t>
      </w:r>
      <w:r>
        <w:rPr>
          <w:spacing w:val="22"/>
          <w:w w:val="99"/>
        </w:rPr>
        <w:t> </w:t>
      </w:r>
      <w:r>
        <w:rPr>
          <w:w w:val="95"/>
        </w:rPr>
        <w:t>及</w:t>
      </w:r>
      <w:r>
        <w:rPr>
          <w:spacing w:val="1"/>
          <w:w w:val="95"/>
        </w:rPr>
        <w:t>专</w:t>
      </w:r>
      <w:r>
        <w:rPr>
          <w:w w:val="95"/>
        </w:rPr>
        <w:t>业</w:t>
      </w:r>
      <w:r>
        <w:rPr>
          <w:spacing w:val="1"/>
          <w:w w:val="95"/>
        </w:rPr>
        <w:t>+</w:t>
      </w:r>
      <w:r>
        <w:rPr>
          <w:w w:val="95"/>
        </w:rPr>
        <w:t>电</w:t>
      </w:r>
      <w:r>
        <w:rPr>
          <w:spacing w:val="1"/>
          <w:w w:val="95"/>
        </w:rPr>
        <w:t>话</w:t>
      </w:r>
      <w:r>
        <w:rPr>
          <w:spacing w:val="-23"/>
          <w:w w:val="95"/>
        </w:rPr>
        <w:t>”。</w:t>
      </w:r>
      <w:r>
        <w:rPr>
          <w:w w:val="95"/>
        </w:rPr>
        <w:t>网</w:t>
      </w:r>
      <w:r>
        <w:rPr>
          <w:spacing w:val="1"/>
          <w:w w:val="95"/>
        </w:rPr>
        <w:t>上</w:t>
      </w:r>
      <w:r>
        <w:rPr>
          <w:w w:val="95"/>
        </w:rPr>
        <w:t>报</w:t>
      </w:r>
      <w:r>
        <w:rPr>
          <w:spacing w:val="1"/>
          <w:w w:val="95"/>
        </w:rPr>
        <w:t>名</w:t>
      </w:r>
      <w:r>
        <w:rPr>
          <w:w w:val="95"/>
        </w:rPr>
        <w:t>时间</w:t>
      </w:r>
      <w:r>
        <w:rPr>
          <w:spacing w:val="1"/>
          <w:w w:val="95"/>
        </w:rPr>
        <w:t>自</w:t>
      </w:r>
      <w:r>
        <w:rPr>
          <w:w w:val="95"/>
        </w:rPr>
        <w:t>公告</w:t>
      </w:r>
      <w:r>
        <w:rPr>
          <w:spacing w:val="1"/>
          <w:w w:val="95"/>
        </w:rPr>
        <w:t>发</w:t>
      </w:r>
      <w:r>
        <w:rPr>
          <w:w w:val="95"/>
        </w:rPr>
        <w:t>布之</w:t>
      </w:r>
      <w:r>
        <w:rPr>
          <w:spacing w:val="1"/>
          <w:w w:val="95"/>
        </w:rPr>
        <w:t>日</w:t>
      </w:r>
      <w:r>
        <w:rPr>
          <w:w w:val="95"/>
        </w:rPr>
        <w:t>起到</w:t>
      </w:r>
      <w:r>
        <w:rPr>
          <w:spacing w:val="39"/>
          <w:w w:val="95"/>
        </w:rPr>
        <w:t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2</w:t>
      </w:r>
      <w:r>
        <w:rPr>
          <w:w w:val="95"/>
        </w:rPr>
        <w:t>0</w:t>
      </w:r>
      <w:r>
        <w:rPr>
          <w:spacing w:val="38"/>
          <w:w w:val="95"/>
        </w:rPr>
        <w:t> </w:t>
      </w:r>
      <w:r>
        <w:rPr>
          <w:w w:val="95"/>
        </w:rPr>
        <w:t>年</w:t>
      </w:r>
      <w:r>
        <w:rPr>
          <w:spacing w:val="36"/>
          <w:w w:val="95"/>
        </w:rPr>
        <w:t> </w:t>
      </w:r>
      <w:r>
        <w:rPr>
          <w:spacing w:val="1"/>
          <w:w w:val="95"/>
        </w:rPr>
        <w:t>1</w:t>
      </w:r>
      <w:r>
        <w:rPr>
          <w:w w:val="95"/>
        </w:rPr>
        <w:t>1</w:t>
      </w:r>
      <w:r>
        <w:rPr>
          <w:spacing w:val="38"/>
          <w:w w:val="95"/>
        </w:rPr>
        <w:t> </w:t>
      </w:r>
      <w:r>
        <w:rPr>
          <w:w w:val="95"/>
        </w:rPr>
        <w:t>月</w:t>
      </w:r>
      <w:r>
        <w:rPr/>
      </w:r>
    </w:p>
    <w:p>
      <w:pPr>
        <w:pStyle w:val="BodyText"/>
        <w:spacing w:line="506" w:lineRule="exact"/>
        <w:ind w:right="0"/>
        <w:jc w:val="left"/>
      </w:pPr>
      <w:r>
        <w:rPr/>
        <w:t>30</w:t>
      </w:r>
      <w:r>
        <w:rPr>
          <w:spacing w:val="-32"/>
        </w:rPr>
        <w:t> </w:t>
      </w:r>
      <w:r>
        <w:rPr/>
        <w:t>日</w:t>
      </w:r>
      <w:r>
        <w:rPr>
          <w:spacing w:val="-31"/>
        </w:rPr>
        <w:t> </w:t>
      </w:r>
      <w:r>
        <w:rPr/>
        <w:t>17:00</w:t>
      </w:r>
      <w:r>
        <w:rPr>
          <w:spacing w:val="-33"/>
        </w:rPr>
        <w:t> </w:t>
      </w:r>
      <w:r>
        <w:rPr/>
        <w:t>截止。</w:t>
      </w:r>
      <w:r>
        <w:rPr/>
      </w:r>
    </w:p>
    <w:p>
      <w:pPr>
        <w:pStyle w:val="BodyText"/>
        <w:spacing w:line="520" w:lineRule="exact" w:before="41"/>
        <w:ind w:left="756" w:right="50" w:hanging="56"/>
        <w:jc w:val="left"/>
      </w:pPr>
      <w:r>
        <w:rPr/>
        <w:t>（2）现场报名</w:t>
      </w:r>
      <w:r>
        <w:rPr>
          <w:spacing w:val="23"/>
          <w:w w:val="99"/>
        </w:rPr>
        <w:t> </w:t>
      </w:r>
      <w:r>
        <w:rPr>
          <w:w w:val="95"/>
        </w:rPr>
        <w:t>应聘人员因故错过网上报名的，可到菏泽家政职业学院现场</w:t>
      </w:r>
      <w:r>
        <w:rPr/>
      </w:r>
    </w:p>
    <w:p>
      <w:pPr>
        <w:pStyle w:val="BodyText"/>
        <w:spacing w:line="478" w:lineRule="exact"/>
        <w:ind w:right="0"/>
        <w:jc w:val="left"/>
      </w:pPr>
      <w:r>
        <w:rPr>
          <w:w w:val="95"/>
        </w:rPr>
        <w:t>报</w:t>
      </w:r>
      <w:r>
        <w:rPr>
          <w:spacing w:val="1"/>
          <w:w w:val="95"/>
        </w:rPr>
        <w:t>名</w:t>
      </w:r>
      <w:r>
        <w:rPr>
          <w:spacing w:val="-23"/>
          <w:w w:val="95"/>
        </w:rPr>
        <w:t>。</w:t>
      </w:r>
      <w:r>
        <w:rPr>
          <w:w w:val="95"/>
        </w:rPr>
        <w:t>现</w:t>
      </w:r>
      <w:r>
        <w:rPr>
          <w:spacing w:val="1"/>
          <w:w w:val="95"/>
        </w:rPr>
        <w:t>场</w:t>
      </w:r>
      <w:r>
        <w:rPr>
          <w:w w:val="95"/>
        </w:rPr>
        <w:t>报名</w:t>
      </w:r>
      <w:r>
        <w:rPr>
          <w:spacing w:val="1"/>
          <w:w w:val="95"/>
        </w:rPr>
        <w:t>须</w:t>
      </w:r>
      <w:r>
        <w:rPr>
          <w:w w:val="95"/>
        </w:rPr>
        <w:t>带</w:t>
      </w:r>
      <w:r>
        <w:rPr>
          <w:spacing w:val="-22"/>
          <w:w w:val="95"/>
        </w:rPr>
        <w:t>齐</w:t>
      </w:r>
      <w:r>
        <w:rPr>
          <w:w w:val="95"/>
        </w:rPr>
        <w:t>《菏</w:t>
      </w:r>
      <w:r>
        <w:rPr>
          <w:spacing w:val="1"/>
          <w:w w:val="95"/>
        </w:rPr>
        <w:t>泽</w:t>
      </w:r>
      <w:r>
        <w:rPr>
          <w:w w:val="95"/>
        </w:rPr>
        <w:t>家政</w:t>
      </w:r>
      <w:r>
        <w:rPr>
          <w:spacing w:val="1"/>
          <w:w w:val="95"/>
        </w:rPr>
        <w:t>职</w:t>
      </w:r>
      <w:r>
        <w:rPr>
          <w:w w:val="95"/>
        </w:rPr>
        <w:t>业学院 </w:t>
      </w:r>
      <w:r>
        <w:rPr>
          <w:spacing w:val="62"/>
          <w:w w:val="95"/>
        </w:rPr>
        <w:t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2</w:t>
      </w:r>
      <w:r>
        <w:rPr>
          <w:w w:val="95"/>
        </w:rPr>
        <w:t>0 </w:t>
      </w:r>
      <w:r>
        <w:rPr>
          <w:spacing w:val="60"/>
          <w:w w:val="95"/>
        </w:rPr>
        <w:t> </w:t>
      </w:r>
      <w:r>
        <w:rPr>
          <w:w w:val="95"/>
        </w:rPr>
        <w:t>年公</w:t>
      </w:r>
      <w:r>
        <w:rPr>
          <w:spacing w:val="1"/>
          <w:w w:val="95"/>
        </w:rPr>
        <w:t>开</w:t>
      </w:r>
      <w:r>
        <w:rPr>
          <w:w w:val="95"/>
        </w:rPr>
        <w:t>引进</w:t>
      </w:r>
      <w:r>
        <w:rPr>
          <w:spacing w:val="1"/>
          <w:w w:val="95"/>
        </w:rPr>
        <w:t>高</w:t>
      </w:r>
      <w:r>
        <w:rPr>
          <w:w w:val="95"/>
        </w:rPr>
        <w:t>层</w:t>
      </w:r>
      <w:r>
        <w:rPr/>
      </w:r>
    </w:p>
    <w:p>
      <w:pPr>
        <w:pStyle w:val="BodyText"/>
        <w:spacing w:line="520" w:lineRule="exact" w:before="41"/>
        <w:ind w:left="756" w:right="50" w:hanging="641"/>
        <w:jc w:val="left"/>
      </w:pPr>
      <w:r>
        <w:rPr>
          <w:w w:val="95"/>
        </w:rPr>
        <w:t>次</w:t>
      </w:r>
      <w:r>
        <w:rPr>
          <w:spacing w:val="1"/>
          <w:w w:val="95"/>
        </w:rPr>
        <w:t>急</w:t>
      </w:r>
      <w:r>
        <w:rPr>
          <w:w w:val="95"/>
        </w:rPr>
        <w:t>需紧</w:t>
      </w:r>
      <w:r>
        <w:rPr>
          <w:spacing w:val="1"/>
          <w:w w:val="95"/>
        </w:rPr>
        <w:t>缺</w:t>
      </w:r>
      <w:r>
        <w:rPr>
          <w:w w:val="95"/>
        </w:rPr>
        <w:t>人才</w:t>
      </w:r>
      <w:r>
        <w:rPr>
          <w:spacing w:val="1"/>
          <w:w w:val="95"/>
        </w:rPr>
        <w:t>报</w:t>
      </w:r>
      <w:r>
        <w:rPr>
          <w:w w:val="95"/>
        </w:rPr>
        <w:t>名登</w:t>
      </w:r>
      <w:r>
        <w:rPr>
          <w:spacing w:val="1"/>
          <w:w w:val="95"/>
        </w:rPr>
        <w:t>记</w:t>
      </w:r>
      <w:r>
        <w:rPr>
          <w:w w:val="95"/>
        </w:rPr>
        <w:t>表</w:t>
      </w:r>
      <w:r>
        <w:rPr>
          <w:spacing w:val="-183"/>
          <w:w w:val="95"/>
        </w:rPr>
        <w:t>》</w:t>
      </w:r>
      <w:r>
        <w:rPr>
          <w:w w:val="95"/>
        </w:rPr>
        <w:t>（附件    </w:t>
      </w:r>
      <w:r>
        <w:rPr>
          <w:spacing w:val="51"/>
          <w:w w:val="95"/>
        </w:rPr>
        <w:t> </w:t>
      </w:r>
      <w:r>
        <w:rPr>
          <w:spacing w:val="1"/>
          <w:w w:val="95"/>
        </w:rPr>
        <w:t>2</w:t>
      </w:r>
      <w:r>
        <w:rPr>
          <w:spacing w:val="-93"/>
          <w:w w:val="95"/>
        </w:rPr>
        <w:t>）</w:t>
      </w:r>
      <w:r>
        <w:rPr>
          <w:w w:val="95"/>
        </w:rPr>
        <w:t>及</w:t>
      </w:r>
      <w:r>
        <w:rPr>
          <w:spacing w:val="1"/>
          <w:w w:val="95"/>
        </w:rPr>
        <w:t>现</w:t>
      </w:r>
      <w:r>
        <w:rPr>
          <w:w w:val="95"/>
        </w:rPr>
        <w:t>场资</w:t>
      </w:r>
      <w:r>
        <w:rPr>
          <w:spacing w:val="1"/>
          <w:w w:val="95"/>
        </w:rPr>
        <w:t>格</w:t>
      </w:r>
      <w:r>
        <w:rPr>
          <w:w w:val="95"/>
        </w:rPr>
        <w:t>审查</w:t>
      </w:r>
      <w:r>
        <w:rPr>
          <w:spacing w:val="1"/>
          <w:w w:val="95"/>
        </w:rPr>
        <w:t>所</w:t>
      </w:r>
      <w:r>
        <w:rPr>
          <w:w w:val="95"/>
        </w:rPr>
        <w:t>需材</w:t>
      </w:r>
      <w:r>
        <w:rPr>
          <w:spacing w:val="1"/>
          <w:w w:val="95"/>
        </w:rPr>
        <w:t>料</w:t>
      </w:r>
      <w:r>
        <w:rPr>
          <w:w w:val="95"/>
        </w:rPr>
        <w:t>。</w:t>
      </w:r>
      <w:r>
        <w:rPr>
          <w:w w:val="99"/>
        </w:rPr>
        <w:t> </w:t>
      </w:r>
      <w:r>
        <w:rPr>
          <w:w w:val="95"/>
        </w:rPr>
        <w:t>现</w:t>
      </w:r>
      <w:r>
        <w:rPr>
          <w:spacing w:val="1"/>
          <w:w w:val="95"/>
        </w:rPr>
        <w:t>场</w:t>
      </w:r>
      <w:r>
        <w:rPr>
          <w:w w:val="95"/>
        </w:rPr>
        <w:t>报名</w:t>
      </w:r>
      <w:r>
        <w:rPr>
          <w:spacing w:val="1"/>
          <w:w w:val="95"/>
        </w:rPr>
        <w:t>时</w:t>
      </w:r>
      <w:r>
        <w:rPr>
          <w:w w:val="95"/>
        </w:rPr>
        <w:t>间</w:t>
      </w:r>
      <w:r>
        <w:rPr>
          <w:spacing w:val="-153"/>
          <w:w w:val="95"/>
        </w:rPr>
        <w:t>：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2</w:t>
      </w:r>
      <w:r>
        <w:rPr>
          <w:w w:val="95"/>
        </w:rPr>
        <w:t>0</w:t>
      </w:r>
      <w:r>
        <w:rPr>
          <w:spacing w:val="-17"/>
          <w:w w:val="95"/>
        </w:rPr>
        <w:t> </w:t>
      </w:r>
      <w:r>
        <w:rPr>
          <w:w w:val="95"/>
        </w:rPr>
        <w:t>年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1</w:t>
      </w:r>
      <w:r>
        <w:rPr>
          <w:w w:val="95"/>
        </w:rPr>
        <w:t>2</w:t>
      </w:r>
      <w:r>
        <w:rPr>
          <w:spacing w:val="-13"/>
          <w:w w:val="95"/>
        </w:rPr>
        <w:t> </w:t>
      </w:r>
      <w:r>
        <w:rPr>
          <w:w w:val="95"/>
        </w:rPr>
        <w:t>月</w:t>
      </w:r>
      <w:r>
        <w:rPr>
          <w:spacing w:val="-14"/>
          <w:w w:val="95"/>
        </w:rPr>
        <w:t> </w:t>
      </w:r>
      <w:r>
        <w:rPr>
          <w:w w:val="95"/>
        </w:rPr>
        <w:t>1</w:t>
      </w:r>
      <w:r>
        <w:rPr>
          <w:spacing w:val="-13"/>
          <w:w w:val="95"/>
        </w:rPr>
        <w:t> </w:t>
      </w:r>
      <w:r>
        <w:rPr>
          <w:w w:val="95"/>
        </w:rPr>
        <w:t>日-</w:t>
      </w:r>
      <w:r>
        <w:rPr>
          <w:spacing w:val="1"/>
          <w:w w:val="95"/>
        </w:rPr>
        <w:t>1</w:t>
      </w:r>
      <w:r>
        <w:rPr>
          <w:w w:val="95"/>
        </w:rPr>
        <w:t>2</w:t>
      </w:r>
      <w:r>
        <w:rPr>
          <w:spacing w:val="-17"/>
          <w:w w:val="95"/>
        </w:rPr>
        <w:t> </w:t>
      </w:r>
      <w:r>
        <w:rPr>
          <w:w w:val="95"/>
        </w:rPr>
        <w:t>月</w:t>
      </w:r>
      <w:r>
        <w:rPr>
          <w:spacing w:val="-12"/>
          <w:w w:val="95"/>
        </w:rPr>
        <w:t> </w:t>
      </w:r>
      <w:r>
        <w:rPr>
          <w:w w:val="95"/>
        </w:rPr>
        <w:t>4</w:t>
      </w:r>
      <w:r>
        <w:rPr>
          <w:spacing w:val="-17"/>
          <w:w w:val="95"/>
        </w:rPr>
        <w:t> </w:t>
      </w:r>
      <w:r>
        <w:rPr>
          <w:spacing w:val="1"/>
          <w:w w:val="95"/>
        </w:rPr>
        <w:t>日</w:t>
      </w:r>
      <w:r>
        <w:rPr>
          <w:spacing w:val="-155"/>
          <w:w w:val="95"/>
        </w:rPr>
        <w:t>，</w:t>
      </w:r>
      <w:r>
        <w:rPr>
          <w:spacing w:val="1"/>
          <w:w w:val="95"/>
        </w:rPr>
        <w:t>上</w:t>
      </w:r>
      <w:r>
        <w:rPr>
          <w:w w:val="95"/>
        </w:rPr>
        <w:t>午</w:t>
      </w:r>
      <w:r>
        <w:rPr>
          <w:spacing w:val="-14"/>
          <w:w w:val="95"/>
        </w:rPr>
        <w:t> </w:t>
      </w:r>
      <w:r>
        <w:rPr>
          <w:spacing w:val="1"/>
          <w:w w:val="95"/>
        </w:rPr>
        <w:t>8</w:t>
      </w:r>
      <w:r>
        <w:rPr>
          <w:w w:val="95"/>
        </w:rPr>
        <w:t>:</w:t>
      </w:r>
      <w:r>
        <w:rPr>
          <w:spacing w:val="-3"/>
          <w:w w:val="95"/>
        </w:rPr>
        <w:t>3</w:t>
      </w:r>
      <w:r>
        <w:rPr>
          <w:spacing w:val="1"/>
          <w:w w:val="95"/>
        </w:rPr>
        <w:t>0</w:t>
      </w:r>
      <w:r>
        <w:rPr>
          <w:w w:val="95"/>
        </w:rPr>
        <w:t>-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2</w:t>
      </w:r>
      <w:r>
        <w:rPr>
          <w:w w:val="95"/>
        </w:rPr>
        <w:t>: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0</w:t>
      </w:r>
      <w:r>
        <w:rPr>
          <w:w w:val="95"/>
        </w:rPr>
        <w:t>；</w:t>
      </w:r>
      <w:r>
        <w:rPr/>
      </w:r>
    </w:p>
    <w:p>
      <w:pPr>
        <w:pStyle w:val="BodyText"/>
        <w:spacing w:line="496" w:lineRule="exact"/>
        <w:ind w:right="0"/>
        <w:jc w:val="left"/>
      </w:pPr>
      <w:r>
        <w:rPr/>
        <w:t>下午</w:t>
      </w:r>
      <w:r>
        <w:rPr>
          <w:spacing w:val="-40"/>
        </w:rPr>
        <w:t> </w:t>
      </w:r>
      <w:r>
        <w:rPr/>
        <w:t>14:30-17:30。</w:t>
      </w:r>
      <w:r>
        <w:rPr/>
      </w:r>
    </w:p>
    <w:p>
      <w:pPr>
        <w:spacing w:after="0" w:line="496" w:lineRule="exact"/>
        <w:jc w:val="left"/>
        <w:sectPr>
          <w:pgSz w:w="11910" w:h="16840"/>
          <w:pgMar w:header="0" w:footer="975" w:top="1340" w:bottom="1160" w:left="1300" w:right="1140"/>
        </w:sectPr>
      </w:pPr>
    </w:p>
    <w:p>
      <w:pPr>
        <w:pStyle w:val="BodyText"/>
        <w:spacing w:line="426" w:lineRule="exact"/>
        <w:ind w:right="0" w:firstLine="640"/>
        <w:jc w:val="both"/>
      </w:pPr>
      <w:r>
        <w:rPr/>
        <w:t>现场报名地点：菏泽家政职业学院组织部（山东省单县开发</w:t>
      </w:r>
    </w:p>
    <w:p>
      <w:pPr>
        <w:pStyle w:val="BodyText"/>
        <w:spacing w:line="520" w:lineRule="exact" w:before="40"/>
        <w:ind w:left="756" w:right="65" w:hanging="641"/>
        <w:jc w:val="left"/>
      </w:pPr>
      <w:r>
        <w:rPr/>
        <w:t>区君子路南首菏泽家政职业学院办公楼</w:t>
      </w:r>
      <w:r>
        <w:rPr>
          <w:spacing w:val="-45"/>
        </w:rPr>
        <w:t> </w:t>
      </w:r>
      <w:r>
        <w:rPr/>
        <w:t>4</w:t>
      </w:r>
      <w:r>
        <w:rPr>
          <w:spacing w:val="-44"/>
        </w:rPr>
        <w:t> </w:t>
      </w:r>
      <w:r>
        <w:rPr/>
        <w:t>楼</w:t>
      </w:r>
      <w:r>
        <w:rPr>
          <w:spacing w:val="-45"/>
        </w:rPr>
        <w:t> </w:t>
      </w:r>
      <w:r>
        <w:rPr/>
        <w:t>414</w:t>
      </w:r>
      <w:r>
        <w:rPr>
          <w:spacing w:val="-45"/>
        </w:rPr>
        <w:t> </w:t>
      </w:r>
      <w:r>
        <w:rPr/>
        <w:t>室）。</w:t>
      </w:r>
      <w:r>
        <w:rPr>
          <w:spacing w:val="28"/>
          <w:w w:val="99"/>
        </w:rPr>
        <w:t> </w:t>
      </w:r>
      <w:r>
        <w:rPr>
          <w:rFonts w:ascii="Microsoft JhengHei" w:hAnsi="Microsoft JhengHei" w:cs="Microsoft JhengHei" w:eastAsia="Microsoft JhengHei"/>
        </w:rPr>
        <w:t>2.资格审查</w:t>
      </w:r>
      <w:r>
        <w:rPr>
          <w:rFonts w:ascii="Microsoft JhengHei" w:hAnsi="Microsoft JhengHei" w:cs="Microsoft JhengHei" w:eastAsia="Microsoft JhengHei"/>
          <w:spacing w:val="21"/>
          <w:w w:val="99"/>
        </w:rPr>
        <w:t> </w:t>
      </w:r>
      <w:r>
        <w:rPr>
          <w:w w:val="95"/>
        </w:rPr>
        <w:t>应聘人员在规定的时间内，到菏泽家政职业学院进行现场资</w:t>
      </w:r>
      <w:r>
        <w:rPr/>
      </w:r>
    </w:p>
    <w:p>
      <w:pPr>
        <w:pStyle w:val="BodyText"/>
        <w:spacing w:line="478" w:lineRule="exact"/>
        <w:ind w:right="0"/>
        <w:jc w:val="both"/>
      </w:pPr>
      <w:r>
        <w:rPr>
          <w:w w:val="95"/>
        </w:rPr>
        <w:t>格</w:t>
      </w:r>
      <w:r>
        <w:rPr>
          <w:spacing w:val="1"/>
          <w:w w:val="95"/>
        </w:rPr>
        <w:t>审</w:t>
      </w:r>
      <w:r>
        <w:rPr>
          <w:w w:val="95"/>
        </w:rPr>
        <w:t>查</w:t>
      </w:r>
      <w:r>
        <w:rPr>
          <w:spacing w:val="-61"/>
          <w:w w:val="95"/>
        </w:rPr>
        <w:t>。</w:t>
      </w:r>
      <w:r>
        <w:rPr>
          <w:w w:val="95"/>
        </w:rPr>
        <w:t>现</w:t>
      </w:r>
      <w:r>
        <w:rPr>
          <w:spacing w:val="1"/>
          <w:w w:val="95"/>
        </w:rPr>
        <w:t>场</w:t>
      </w:r>
      <w:r>
        <w:rPr>
          <w:w w:val="95"/>
        </w:rPr>
        <w:t>资格</w:t>
      </w:r>
      <w:r>
        <w:rPr>
          <w:spacing w:val="1"/>
          <w:w w:val="95"/>
        </w:rPr>
        <w:t>审</w:t>
      </w:r>
      <w:r>
        <w:rPr>
          <w:w w:val="95"/>
        </w:rPr>
        <w:t>查需</w:t>
      </w:r>
      <w:r>
        <w:rPr>
          <w:spacing w:val="1"/>
          <w:w w:val="95"/>
        </w:rPr>
        <w:t>提</w:t>
      </w:r>
      <w:r>
        <w:rPr>
          <w:w w:val="95"/>
        </w:rPr>
        <w:t>交本</w:t>
      </w:r>
      <w:r>
        <w:rPr>
          <w:spacing w:val="1"/>
          <w:w w:val="95"/>
        </w:rPr>
        <w:t>人</w:t>
      </w:r>
      <w:r>
        <w:rPr>
          <w:w w:val="95"/>
        </w:rPr>
        <w:t>签字</w:t>
      </w:r>
      <w:r>
        <w:rPr>
          <w:spacing w:val="1"/>
          <w:w w:val="95"/>
        </w:rPr>
        <w:t>确</w:t>
      </w:r>
      <w:r>
        <w:rPr>
          <w:w w:val="95"/>
        </w:rPr>
        <w:t>认的</w:t>
      </w:r>
      <w:r>
        <w:rPr>
          <w:spacing w:val="1"/>
          <w:w w:val="95"/>
        </w:rPr>
        <w:t>报</w:t>
      </w:r>
      <w:r>
        <w:rPr>
          <w:w w:val="95"/>
        </w:rPr>
        <w:t>名登</w:t>
      </w:r>
      <w:r>
        <w:rPr>
          <w:spacing w:val="1"/>
          <w:w w:val="95"/>
        </w:rPr>
        <w:t>记</w:t>
      </w:r>
      <w:r>
        <w:rPr>
          <w:w w:val="95"/>
        </w:rPr>
        <w:t>表</w:t>
      </w:r>
      <w:r>
        <w:rPr>
          <w:spacing w:val="-61"/>
          <w:w w:val="95"/>
        </w:rPr>
        <w:t>，</w:t>
      </w:r>
      <w:r>
        <w:rPr>
          <w:w w:val="95"/>
        </w:rPr>
        <w:t>提交    </w:t>
      </w:r>
      <w:r>
        <w:rPr>
          <w:spacing w:val="44"/>
          <w:w w:val="95"/>
        </w:rPr>
        <w:t> </w:t>
      </w:r>
      <w:r>
        <w:rPr>
          <w:w w:val="95"/>
        </w:rPr>
        <w:t>1</w:t>
      </w:r>
      <w:r>
        <w:rPr/>
      </w:r>
    </w:p>
    <w:p>
      <w:pPr>
        <w:pStyle w:val="BodyText"/>
        <w:spacing w:line="224" w:lineRule="auto" w:before="13"/>
        <w:ind w:right="116"/>
        <w:jc w:val="both"/>
      </w:pPr>
      <w:r>
        <w:rPr/>
        <w:t>寸近期同底版免冠照片</w:t>
      </w:r>
      <w:r>
        <w:rPr>
          <w:spacing w:val="-25"/>
        </w:rPr>
        <w:t> </w:t>
      </w:r>
      <w:r>
        <w:rPr/>
        <w:t>3</w:t>
      </w:r>
      <w:r>
        <w:rPr>
          <w:spacing w:val="-25"/>
        </w:rPr>
        <w:t> </w:t>
      </w:r>
      <w:r>
        <w:rPr/>
        <w:t>张，提供国家承认的学历学位证书、身</w:t>
      </w:r>
      <w:r>
        <w:rPr>
          <w:spacing w:val="32"/>
          <w:w w:val="99"/>
        </w:rPr>
        <w:t> </w:t>
      </w:r>
      <w:r>
        <w:rPr/>
        <w:t>份证、报到证、教育部学历证书电子注册备案表等；在校期间担</w:t>
      </w:r>
      <w:r>
        <w:rPr>
          <w:spacing w:val="36"/>
          <w:w w:val="99"/>
        </w:rPr>
        <w:t> </w:t>
      </w:r>
      <w:r>
        <w:rPr/>
        <w:t>任</w:t>
      </w:r>
      <w:r>
        <w:rPr>
          <w:spacing w:val="2"/>
        </w:rPr>
        <w:t>学</w:t>
      </w:r>
      <w:r>
        <w:rPr/>
        <w:t>生干</w:t>
      </w:r>
      <w:r>
        <w:rPr>
          <w:spacing w:val="2"/>
        </w:rPr>
        <w:t>部</w:t>
      </w:r>
      <w:r>
        <w:rPr/>
        <w:t>职</w:t>
      </w:r>
      <w:r>
        <w:rPr>
          <w:spacing w:val="2"/>
        </w:rPr>
        <w:t>务</w:t>
      </w:r>
      <w:r>
        <w:rPr>
          <w:spacing w:val="-25"/>
        </w:rPr>
        <w:t>、</w:t>
      </w:r>
      <w:r>
        <w:rPr/>
        <w:t>获</w:t>
      </w:r>
      <w:r>
        <w:rPr>
          <w:spacing w:val="2"/>
        </w:rPr>
        <w:t>得</w:t>
      </w:r>
      <w:r>
        <w:rPr/>
        <w:t>荣誉</w:t>
      </w:r>
      <w:r>
        <w:rPr>
          <w:spacing w:val="2"/>
        </w:rPr>
        <w:t>的</w:t>
      </w:r>
      <w:r>
        <w:rPr/>
        <w:t>相关</w:t>
      </w:r>
      <w:r>
        <w:rPr>
          <w:spacing w:val="2"/>
        </w:rPr>
        <w:t>文</w:t>
      </w:r>
      <w:r>
        <w:rPr/>
        <w:t>件</w:t>
      </w:r>
      <w:r>
        <w:rPr>
          <w:spacing w:val="-25"/>
        </w:rPr>
        <w:t>、</w:t>
      </w:r>
      <w:r>
        <w:rPr/>
        <w:t>证</w:t>
      </w:r>
      <w:r>
        <w:rPr>
          <w:spacing w:val="2"/>
        </w:rPr>
        <w:t>书</w:t>
      </w:r>
      <w:r>
        <w:rPr/>
        <w:t>(以</w:t>
      </w:r>
      <w:r>
        <w:rPr>
          <w:spacing w:val="2"/>
        </w:rPr>
        <w:t>上</w:t>
      </w:r>
      <w:r>
        <w:rPr/>
        <w:t>材料</w:t>
      </w:r>
      <w:r>
        <w:rPr>
          <w:spacing w:val="2"/>
        </w:rPr>
        <w:t>须</w:t>
      </w:r>
      <w:r>
        <w:rPr/>
        <w:t>提供原</w:t>
      </w:r>
      <w:r>
        <w:rPr>
          <w:w w:val="99"/>
        </w:rPr>
        <w:t> </w:t>
      </w:r>
      <w:r>
        <w:rPr>
          <w:spacing w:val="2"/>
        </w:rPr>
        <w:t>件</w:t>
      </w:r>
      <w:r>
        <w:rPr>
          <w:spacing w:val="-25"/>
        </w:rPr>
        <w:t>、</w:t>
      </w:r>
      <w:r>
        <w:rPr/>
        <w:t>复</w:t>
      </w:r>
      <w:r>
        <w:rPr>
          <w:spacing w:val="2"/>
        </w:rPr>
        <w:t>印</w:t>
      </w:r>
      <w:r>
        <w:rPr/>
        <w:t>件各</w:t>
      </w:r>
      <w:r>
        <w:rPr>
          <w:spacing w:val="2"/>
        </w:rPr>
        <w:t>一</w:t>
      </w:r>
      <w:r>
        <w:rPr/>
        <w:t>份)</w:t>
      </w:r>
      <w:r>
        <w:rPr>
          <w:spacing w:val="-25"/>
        </w:rPr>
        <w:t>。</w:t>
      </w:r>
      <w:r>
        <w:rPr/>
        <w:t>单</w:t>
      </w:r>
      <w:r>
        <w:rPr>
          <w:spacing w:val="2"/>
        </w:rPr>
        <w:t>位</w:t>
      </w:r>
      <w:r>
        <w:rPr/>
        <w:t>工作</w:t>
      </w:r>
      <w:r>
        <w:rPr>
          <w:spacing w:val="2"/>
        </w:rPr>
        <w:t>人</w:t>
      </w:r>
      <w:r>
        <w:rPr/>
        <w:t>员还</w:t>
      </w:r>
      <w:r>
        <w:rPr>
          <w:spacing w:val="2"/>
        </w:rPr>
        <w:t>需</w:t>
      </w:r>
      <w:r>
        <w:rPr/>
        <w:t>提交有</w:t>
      </w:r>
      <w:r>
        <w:rPr>
          <w:spacing w:val="2"/>
        </w:rPr>
        <w:t>用</w:t>
      </w:r>
      <w:r>
        <w:rPr/>
        <w:t>人权</w:t>
      </w:r>
      <w:r>
        <w:rPr>
          <w:spacing w:val="2"/>
        </w:rPr>
        <w:t>限</w:t>
      </w:r>
      <w:r>
        <w:rPr/>
        <w:t>部门</w:t>
      </w:r>
      <w:r>
        <w:rPr>
          <w:spacing w:val="2"/>
        </w:rPr>
        <w:t>或</w:t>
      </w:r>
      <w:r>
        <w:rPr/>
        <w:t>单</w:t>
      </w:r>
      <w:r>
        <w:rPr>
          <w:w w:val="99"/>
        </w:rPr>
        <w:t> </w:t>
      </w:r>
      <w:r>
        <w:rPr/>
        <w:t>位出具的同意应聘介绍信等。报考人员填写的个人信息和提交的</w:t>
      </w:r>
      <w:r>
        <w:rPr>
          <w:spacing w:val="36"/>
          <w:w w:val="99"/>
        </w:rPr>
        <w:t> </w:t>
      </w:r>
      <w:r>
        <w:rPr/>
        <w:t>相关材料须真实、准确，材料造假者将取消报名资格，并计入人</w:t>
      </w:r>
      <w:r>
        <w:rPr>
          <w:spacing w:val="36"/>
          <w:w w:val="99"/>
        </w:rPr>
        <w:t> </w:t>
      </w:r>
      <w:r>
        <w:rPr/>
        <w:t>事考试诚信档案。</w:t>
      </w:r>
      <w:r>
        <w:rPr/>
      </w:r>
    </w:p>
    <w:p>
      <w:pPr>
        <w:pStyle w:val="BodyText"/>
        <w:spacing w:line="223" w:lineRule="auto" w:before="1"/>
        <w:ind w:right="229" w:firstLine="640"/>
        <w:jc w:val="both"/>
      </w:pPr>
      <w:r>
        <w:rPr>
          <w:w w:val="95"/>
        </w:rPr>
        <w:t>没有按时进行现场资格审查的，视为自动放弃报考资格。资</w:t>
      </w:r>
      <w:r>
        <w:rPr>
          <w:spacing w:val="32"/>
          <w:w w:val="99"/>
        </w:rPr>
        <w:t> </w:t>
      </w:r>
      <w:r>
        <w:rPr>
          <w:w w:val="95"/>
        </w:rPr>
        <w:t>格审查贯穿招聘工作全过程，不符合招聘条件的应聘人员，取消</w:t>
      </w:r>
      <w:r>
        <w:rPr>
          <w:spacing w:val="36"/>
          <w:w w:val="99"/>
        </w:rPr>
        <w:t> </w:t>
      </w:r>
      <w:r>
        <w:rPr/>
        <w:t>聘用资格。</w:t>
      </w:r>
      <w:r>
        <w:rPr/>
      </w:r>
    </w:p>
    <w:p>
      <w:pPr>
        <w:spacing w:line="518" w:lineRule="exact" w:before="30"/>
        <w:ind w:left="115" w:right="675" w:firstLine="64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sz w:val="32"/>
          <w:szCs w:val="32"/>
        </w:rPr>
        <w:t>现场资格审查时间：2020</w:t>
      </w:r>
      <w:r>
        <w:rPr>
          <w:rFonts w:ascii="Microsoft JhengHei" w:hAnsi="Microsoft JhengHei" w:cs="Microsoft JhengHei" w:eastAsia="Microsoft JhengHei"/>
          <w:b/>
          <w:bCs/>
          <w:spacing w:val="-45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年</w:t>
      </w:r>
      <w:r>
        <w:rPr>
          <w:rFonts w:ascii="Microsoft JhengHei" w:hAnsi="Microsoft JhengHei" w:cs="Microsoft JhengHei" w:eastAsia="Microsoft JhengHei"/>
          <w:b/>
          <w:bCs/>
          <w:spacing w:val="-44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sz w:val="32"/>
          <w:szCs w:val="32"/>
        </w:rPr>
        <w:t>12</w:t>
      </w:r>
      <w:r>
        <w:rPr>
          <w:rFonts w:ascii="Microsoft JhengHei" w:hAnsi="Microsoft JhengHei" w:cs="Microsoft JhengHei" w:eastAsia="Microsoft JhengHei"/>
          <w:b/>
          <w:bCs/>
          <w:spacing w:val="-44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月</w:t>
      </w:r>
      <w:r>
        <w:rPr>
          <w:rFonts w:ascii="Microsoft JhengHei" w:hAnsi="Microsoft JhengHei" w:cs="Microsoft JhengHei" w:eastAsia="Microsoft JhengHei"/>
          <w:b/>
          <w:bCs/>
          <w:spacing w:val="-44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1</w:t>
      </w:r>
      <w:r>
        <w:rPr>
          <w:rFonts w:ascii="Microsoft JhengHei" w:hAnsi="Microsoft JhengHei" w:cs="Microsoft JhengHei" w:eastAsia="Microsoft JhengHei"/>
          <w:b/>
          <w:bCs/>
          <w:spacing w:val="-45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sz w:val="32"/>
          <w:szCs w:val="32"/>
        </w:rPr>
        <w:t>日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sz w:val="32"/>
          <w:szCs w:val="32"/>
        </w:rPr>
        <w:t>12</w:t>
      </w:r>
      <w:r>
        <w:rPr>
          <w:rFonts w:ascii="Microsoft JhengHei" w:hAnsi="Microsoft JhengHei" w:cs="Microsoft JhengHei" w:eastAsia="Microsoft JhengHei"/>
          <w:b/>
          <w:bCs/>
          <w:spacing w:val="-44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月</w:t>
      </w:r>
      <w:r>
        <w:rPr>
          <w:rFonts w:ascii="Microsoft JhengHei" w:hAnsi="Microsoft JhengHei" w:cs="Microsoft JhengHei" w:eastAsia="Microsoft JhengHei"/>
          <w:b/>
          <w:bCs/>
          <w:spacing w:val="-44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-44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sz w:val="32"/>
          <w:szCs w:val="32"/>
        </w:rPr>
        <w:t>日，上午</w:t>
      </w:r>
      <w:r>
        <w:rPr>
          <w:rFonts w:ascii="Microsoft JhengHei" w:hAnsi="Microsoft JhengHei" w:cs="Microsoft JhengHei" w:eastAsia="Microsoft JhengHei"/>
          <w:b/>
          <w:bCs/>
          <w:spacing w:val="22"/>
          <w:w w:val="99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8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: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30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12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: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00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；下午 </w:t>
      </w:r>
      <w:r>
        <w:rPr>
          <w:rFonts w:ascii="Microsoft JhengHei" w:hAnsi="Microsoft JhengHei" w:cs="Microsoft JhengHei" w:eastAsia="Microsoft JhengHei"/>
          <w:b/>
          <w:bCs/>
          <w:spacing w:val="28"/>
          <w:w w:val="95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14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: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30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17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: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32"/>
          <w:szCs w:val="32"/>
        </w:rPr>
        <w:t>30</w:t>
      </w: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</w:rPr>
      </w:r>
    </w:p>
    <w:p>
      <w:pPr>
        <w:spacing w:line="520" w:lineRule="exact" w:before="1"/>
        <w:ind w:left="115" w:right="202" w:firstLine="64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w w:val="95"/>
          <w:sz w:val="32"/>
          <w:szCs w:val="32"/>
        </w:rPr>
        <w:t>现场资格审查地点：菏泽家政职业学院组织部</w:t>
      </w:r>
      <w:r>
        <w:rPr>
          <w:rFonts w:ascii="Microsoft JhengHei" w:hAnsi="Microsoft JhengHei" w:cs="Microsoft JhengHei" w:eastAsia="Microsoft JhengHei"/>
          <w:w w:val="95"/>
          <w:sz w:val="32"/>
          <w:szCs w:val="32"/>
        </w:rPr>
        <w:t>（山东省单县</w:t>
      </w:r>
      <w:r>
        <w:rPr>
          <w:rFonts w:ascii="Microsoft JhengHei" w:hAnsi="Microsoft JhengHei" w:cs="Microsoft JhengHei" w:eastAsia="Microsoft JhengHei"/>
          <w:spacing w:val="24"/>
          <w:w w:val="99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</w:rPr>
        <w:t>开发区君子路南首菏泽家政职业学院办公楼</w:t>
      </w:r>
      <w:r>
        <w:rPr>
          <w:rFonts w:ascii="Microsoft JhengHei" w:hAnsi="Microsoft JhengHei" w:cs="Microsoft JhengHei" w:eastAsia="Microsoft JhengHei"/>
          <w:spacing w:val="-46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</w:rPr>
        <w:t>4</w:t>
      </w:r>
      <w:r>
        <w:rPr>
          <w:rFonts w:ascii="Microsoft JhengHei" w:hAnsi="Microsoft JhengHei" w:cs="Microsoft JhengHei" w:eastAsia="Microsoft JhengHei"/>
          <w:spacing w:val="-47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</w:rPr>
        <w:t>楼</w:t>
      </w:r>
      <w:r>
        <w:rPr>
          <w:rFonts w:ascii="Microsoft JhengHei" w:hAnsi="Microsoft JhengHei" w:cs="Microsoft JhengHei" w:eastAsia="Microsoft JhengHei"/>
          <w:spacing w:val="-45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</w:rPr>
        <w:t>414</w:t>
      </w:r>
      <w:r>
        <w:rPr>
          <w:rFonts w:ascii="Microsoft JhengHei" w:hAnsi="Microsoft JhengHei" w:cs="Microsoft JhengHei" w:eastAsia="Microsoft JhengHei"/>
          <w:spacing w:val="-47"/>
          <w:sz w:val="32"/>
          <w:szCs w:val="3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</w:rPr>
        <w:t>室）</w:t>
      </w: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</w:rPr>
      </w:r>
    </w:p>
    <w:p>
      <w:pPr>
        <w:pStyle w:val="BodyText"/>
        <w:spacing w:line="478" w:lineRule="exact"/>
        <w:ind w:right="0" w:firstLine="640"/>
        <w:jc w:val="both"/>
      </w:pPr>
      <w:r>
        <w:rPr/>
        <w:t>现场报名和资格审查时，应聘人员应佩戴口罩，出示有效期</w:t>
      </w:r>
    </w:p>
    <w:p>
      <w:pPr>
        <w:pStyle w:val="BodyText"/>
        <w:spacing w:line="224" w:lineRule="auto" w:before="13"/>
        <w:ind w:right="226"/>
        <w:jc w:val="both"/>
      </w:pPr>
      <w:r>
        <w:rPr>
          <w:w w:val="95"/>
        </w:rPr>
        <w:t>内的第二代身份证、山东省电子健康通行码等证件，并主动接受</w:t>
      </w:r>
      <w:r>
        <w:rPr>
          <w:spacing w:val="36"/>
          <w:w w:val="99"/>
        </w:rPr>
        <w:t> </w:t>
      </w:r>
      <w:r>
        <w:rPr/>
        <w:t>体温检测。持非绿码的应聘人员，须提供前</w:t>
      </w:r>
      <w:r>
        <w:rPr>
          <w:spacing w:val="-36"/>
        </w:rPr>
        <w:t> </w:t>
      </w:r>
      <w:r>
        <w:rPr/>
        <w:t>7</w:t>
      </w:r>
      <w:r>
        <w:rPr>
          <w:spacing w:val="-37"/>
        </w:rPr>
        <w:t> </w:t>
      </w:r>
      <w:r>
        <w:rPr/>
        <w:t>天内医疗检测机构</w:t>
      </w:r>
      <w:r>
        <w:rPr>
          <w:spacing w:val="32"/>
          <w:w w:val="99"/>
        </w:rPr>
        <w:t> </w:t>
      </w:r>
      <w:r>
        <w:rPr>
          <w:w w:val="95"/>
        </w:rPr>
        <w:t>检测后的新冠病毒核酸检测阴性证明方可进入校园。无法提供健</w:t>
      </w:r>
      <w:r>
        <w:rPr>
          <w:spacing w:val="40"/>
          <w:w w:val="99"/>
        </w:rPr>
        <w:t> </w:t>
      </w:r>
      <w:r>
        <w:rPr/>
        <w:t>康证明的，以及体温异常的人员，不得进入校园。</w:t>
      </w:r>
      <w:r>
        <w:rPr/>
      </w:r>
    </w:p>
    <w:p>
      <w:pPr>
        <w:pStyle w:val="BodyText"/>
        <w:spacing w:line="507" w:lineRule="exact"/>
        <w:ind w:left="756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四、面试</w:t>
      </w:r>
    </w:p>
    <w:p>
      <w:pPr>
        <w:pStyle w:val="BodyText"/>
        <w:spacing w:line="520" w:lineRule="exact" w:before="40"/>
        <w:ind w:right="65" w:firstLine="585"/>
        <w:jc w:val="left"/>
      </w:pP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采取</w:t>
      </w:r>
      <w:r>
        <w:rPr>
          <w:spacing w:val="1"/>
          <w:w w:val="95"/>
        </w:rPr>
        <w:t>答</w:t>
      </w:r>
      <w:r>
        <w:rPr>
          <w:w w:val="95"/>
        </w:rPr>
        <w:t>辩</w:t>
      </w:r>
      <w:r>
        <w:rPr>
          <w:spacing w:val="-49"/>
          <w:w w:val="95"/>
        </w:rPr>
        <w:t>、</w:t>
      </w:r>
      <w:r>
        <w:rPr>
          <w:w w:val="95"/>
        </w:rPr>
        <w:t>面谈</w:t>
      </w:r>
      <w:r>
        <w:rPr>
          <w:spacing w:val="-47"/>
          <w:w w:val="95"/>
        </w:rPr>
        <w:t>、</w:t>
      </w:r>
      <w:r>
        <w:rPr>
          <w:w w:val="95"/>
        </w:rPr>
        <w:t>交</w:t>
      </w:r>
      <w:r>
        <w:rPr>
          <w:spacing w:val="1"/>
          <w:w w:val="95"/>
        </w:rPr>
        <w:t>流</w:t>
      </w:r>
      <w:r>
        <w:rPr>
          <w:w w:val="95"/>
        </w:rPr>
        <w:t>等方</w:t>
      </w:r>
      <w:r>
        <w:rPr>
          <w:spacing w:val="1"/>
          <w:w w:val="95"/>
        </w:rPr>
        <w:t>式</w:t>
      </w:r>
      <w:r>
        <w:rPr>
          <w:w w:val="95"/>
        </w:rPr>
        <w:t>进行</w:t>
      </w:r>
      <w:r>
        <w:rPr>
          <w:spacing w:val="-49"/>
          <w:w w:val="95"/>
        </w:rPr>
        <w:t>，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具体</w:t>
      </w:r>
      <w:r>
        <w:rPr>
          <w:spacing w:val="1"/>
          <w:w w:val="95"/>
        </w:rPr>
        <w:t>方</w:t>
      </w:r>
      <w:r>
        <w:rPr>
          <w:w w:val="95"/>
        </w:rPr>
        <w:t>式和</w:t>
      </w:r>
      <w:r>
        <w:rPr>
          <w:spacing w:val="1"/>
          <w:w w:val="95"/>
        </w:rPr>
        <w:t>内</w:t>
      </w:r>
      <w:r>
        <w:rPr>
          <w:w w:val="95"/>
        </w:rPr>
        <w:t>容</w:t>
      </w:r>
      <w:r>
        <w:rPr>
          <w:w w:val="99"/>
        </w:rPr>
        <w:t> </w:t>
      </w:r>
      <w:r>
        <w:rPr/>
        <w:t>根据引进岗位需要确定。主要测评应聘人员的综合分析、沟通应</w:t>
      </w:r>
      <w:r>
        <w:rPr/>
      </w:r>
    </w:p>
    <w:p>
      <w:pPr>
        <w:spacing w:after="0" w:line="520" w:lineRule="exact"/>
        <w:jc w:val="left"/>
        <w:sectPr>
          <w:pgSz w:w="11910" w:h="16840"/>
          <w:pgMar w:header="0" w:footer="975" w:top="1340" w:bottom="1160" w:left="1300" w:right="1300"/>
        </w:sectPr>
      </w:pPr>
    </w:p>
    <w:p>
      <w:pPr>
        <w:pStyle w:val="BodyText"/>
        <w:spacing w:line="426" w:lineRule="exact"/>
        <w:ind w:right="0"/>
        <w:jc w:val="left"/>
      </w:pPr>
      <w:r>
        <w:rPr/>
        <w:t>变、岗位匹配度、语言表达、仪容仪表等方面的情况，实行百分</w:t>
      </w:r>
    </w:p>
    <w:p>
      <w:pPr>
        <w:pStyle w:val="BodyText"/>
        <w:spacing w:line="520" w:lineRule="exact"/>
        <w:ind w:right="0"/>
        <w:jc w:val="left"/>
      </w:pPr>
      <w:r>
        <w:rPr>
          <w:spacing w:val="1"/>
          <w:w w:val="95"/>
        </w:rPr>
        <w:t>制</w:t>
      </w:r>
      <w:r>
        <w:rPr>
          <w:spacing w:val="-23"/>
          <w:w w:val="95"/>
        </w:rPr>
        <w:t>。</w:t>
      </w:r>
      <w:r>
        <w:rPr>
          <w:w w:val="95"/>
        </w:rPr>
        <w:t>面</w:t>
      </w:r>
      <w:r>
        <w:rPr>
          <w:spacing w:val="1"/>
          <w:w w:val="95"/>
        </w:rPr>
        <w:t>试</w:t>
      </w:r>
      <w:r>
        <w:rPr>
          <w:w w:val="95"/>
        </w:rPr>
        <w:t>成绩设  </w:t>
      </w:r>
      <w:r>
        <w:rPr>
          <w:spacing w:val="11"/>
          <w:w w:val="95"/>
        </w:rPr>
        <w:t> </w:t>
      </w:r>
      <w:r>
        <w:rPr>
          <w:spacing w:val="1"/>
          <w:w w:val="95"/>
        </w:rPr>
        <w:t>7</w:t>
      </w:r>
      <w:r>
        <w:rPr>
          <w:w w:val="95"/>
        </w:rPr>
        <w:t>0  </w:t>
      </w:r>
      <w:r>
        <w:rPr>
          <w:spacing w:val="8"/>
          <w:w w:val="95"/>
        </w:rPr>
        <w:t> </w:t>
      </w:r>
      <w:r>
        <w:rPr>
          <w:w w:val="95"/>
        </w:rPr>
        <w:t>分</w:t>
      </w:r>
      <w:r>
        <w:rPr>
          <w:spacing w:val="1"/>
          <w:w w:val="95"/>
        </w:rPr>
        <w:t>为</w:t>
      </w:r>
      <w:r>
        <w:rPr>
          <w:w w:val="95"/>
        </w:rPr>
        <w:t>合格线</w:t>
      </w:r>
      <w:r>
        <w:rPr>
          <w:spacing w:val="-22"/>
          <w:w w:val="95"/>
        </w:rPr>
        <w:t>，</w:t>
      </w:r>
      <w:r>
        <w:rPr>
          <w:w w:val="95"/>
        </w:rPr>
        <w:t>进入体</w:t>
      </w:r>
      <w:r>
        <w:rPr>
          <w:spacing w:val="1"/>
          <w:w w:val="95"/>
        </w:rPr>
        <w:t>检</w:t>
      </w:r>
      <w:r>
        <w:rPr>
          <w:w w:val="95"/>
        </w:rPr>
        <w:t>考</w:t>
      </w:r>
      <w:r>
        <w:rPr>
          <w:spacing w:val="1"/>
          <w:w w:val="95"/>
        </w:rPr>
        <w:t>察</w:t>
      </w:r>
      <w:r>
        <w:rPr>
          <w:w w:val="95"/>
        </w:rPr>
        <w:t>范围</w:t>
      </w:r>
      <w:r>
        <w:rPr>
          <w:spacing w:val="1"/>
          <w:w w:val="95"/>
        </w:rPr>
        <w:t>人</w:t>
      </w:r>
      <w:r>
        <w:rPr>
          <w:w w:val="95"/>
        </w:rPr>
        <w:t>员的</w:t>
      </w:r>
      <w:r>
        <w:rPr>
          <w:spacing w:val="1"/>
          <w:w w:val="95"/>
        </w:rPr>
        <w:t>面</w:t>
      </w:r>
      <w:r>
        <w:rPr>
          <w:w w:val="95"/>
        </w:rPr>
        <w:t>试成</w:t>
      </w:r>
      <w:r>
        <w:rPr/>
      </w:r>
    </w:p>
    <w:p>
      <w:pPr>
        <w:pStyle w:val="BodyText"/>
        <w:spacing w:line="520" w:lineRule="exact" w:before="41"/>
        <w:ind w:left="756" w:right="65" w:hanging="641"/>
        <w:jc w:val="left"/>
      </w:pPr>
      <w:r>
        <w:rPr/>
        <w:t>绩不得低于</w:t>
      </w:r>
      <w:r>
        <w:rPr>
          <w:spacing w:val="-39"/>
        </w:rPr>
        <w:t> </w:t>
      </w:r>
      <w:r>
        <w:rPr/>
        <w:t>70</w:t>
      </w:r>
      <w:r>
        <w:rPr>
          <w:spacing w:val="-39"/>
        </w:rPr>
        <w:t> </w:t>
      </w:r>
      <w:r>
        <w:rPr/>
        <w:t>分。</w:t>
      </w:r>
      <w:r>
        <w:rPr>
          <w:spacing w:val="23"/>
          <w:w w:val="99"/>
        </w:rPr>
        <w:t> </w:t>
      </w:r>
      <w:r>
        <w:rPr>
          <w:w w:val="95"/>
        </w:rPr>
        <w:t>面试时间及地点、面试公告等相关事宜请应聘人员及时关注</w:t>
      </w:r>
      <w:r>
        <w:rPr/>
      </w:r>
    </w:p>
    <w:p>
      <w:pPr>
        <w:pStyle w:val="BodyText"/>
        <w:spacing w:line="478" w:lineRule="exact"/>
        <w:ind w:left="756" w:right="0" w:hanging="641"/>
        <w:jc w:val="left"/>
      </w:pPr>
      <w:r>
        <w:rPr/>
        <w:t>菏泽家政职业学院官网。</w:t>
      </w:r>
    </w:p>
    <w:p>
      <w:pPr>
        <w:pStyle w:val="BodyText"/>
        <w:spacing w:line="521" w:lineRule="exact"/>
        <w:ind w:left="736" w:right="6287"/>
        <w:jc w:val="center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五、体检与考察</w:t>
      </w:r>
    </w:p>
    <w:p>
      <w:pPr>
        <w:pStyle w:val="BodyText"/>
        <w:spacing w:line="224" w:lineRule="auto" w:before="13"/>
        <w:ind w:right="116" w:firstLine="640"/>
        <w:jc w:val="both"/>
      </w:pPr>
      <w:r>
        <w:rPr>
          <w:spacing w:val="1"/>
        </w:rPr>
        <w:t>1</w:t>
      </w:r>
      <w:r>
        <w:rPr>
          <w:spacing w:val="-1"/>
        </w:rPr>
        <w:t>.</w:t>
      </w:r>
      <w:r>
        <w:rPr/>
        <w:t>面</w:t>
      </w:r>
      <w:r>
        <w:rPr>
          <w:spacing w:val="2"/>
        </w:rPr>
        <w:t>试</w:t>
      </w:r>
      <w:r>
        <w:rPr/>
        <w:t>合格</w:t>
      </w:r>
      <w:r>
        <w:rPr>
          <w:spacing w:val="2"/>
        </w:rPr>
        <w:t>者</w:t>
      </w:r>
      <w:r>
        <w:rPr/>
        <w:t>按照</w:t>
      </w:r>
      <w:r>
        <w:rPr>
          <w:spacing w:val="2"/>
        </w:rPr>
        <w:t>面</w:t>
      </w:r>
      <w:r>
        <w:rPr/>
        <w:t>试合</w:t>
      </w:r>
      <w:r>
        <w:rPr>
          <w:spacing w:val="2"/>
        </w:rPr>
        <w:t>格</w:t>
      </w:r>
      <w:r>
        <w:rPr/>
        <w:t>成绩</w:t>
      </w:r>
      <w:r>
        <w:rPr>
          <w:spacing w:val="2"/>
        </w:rPr>
        <w:t>高</w:t>
      </w:r>
      <w:r>
        <w:rPr/>
        <w:t>低以</w:t>
      </w:r>
      <w:r>
        <w:rPr>
          <w:spacing w:val="-26"/>
        </w:rPr>
        <w:t> </w:t>
      </w:r>
      <w:r>
        <w:rPr>
          <w:spacing w:val="1"/>
        </w:rPr>
        <w:t>1</w:t>
      </w:r>
      <w:r>
        <w:rPr>
          <w:spacing w:val="-49"/>
        </w:rPr>
        <w:t>：</w:t>
      </w:r>
      <w:r>
        <w:rPr/>
        <w:t>1</w:t>
      </w:r>
      <w:r>
        <w:rPr>
          <w:spacing w:val="-26"/>
        </w:rPr>
        <w:t> </w:t>
      </w:r>
      <w:r>
        <w:rPr/>
        <w:t>比</w:t>
      </w:r>
      <w:r>
        <w:rPr>
          <w:spacing w:val="2"/>
        </w:rPr>
        <w:t>例</w:t>
      </w:r>
      <w:r>
        <w:rPr/>
        <w:t>确定</w:t>
      </w:r>
      <w:r>
        <w:rPr>
          <w:spacing w:val="2"/>
        </w:rPr>
        <w:t>进</w:t>
      </w:r>
      <w:r>
        <w:rPr/>
        <w:t>入体</w:t>
      </w:r>
      <w:r>
        <w:rPr>
          <w:w w:val="99"/>
        </w:rPr>
        <w:t> </w:t>
      </w:r>
      <w:r>
        <w:rPr/>
        <w:t>检考察范围人选（出现成绩并列的，依次按“双一流”高校毕业</w:t>
      </w:r>
      <w:r>
        <w:rPr>
          <w:spacing w:val="36"/>
          <w:w w:val="99"/>
        </w:rPr>
        <w:t> </w:t>
      </w:r>
      <w:r>
        <w:rPr/>
        <w:t>生、学历层次高者、应届毕业生、年龄小者优先的办法确定）。</w:t>
      </w:r>
      <w:r>
        <w:rPr>
          <w:spacing w:val="36"/>
          <w:w w:val="99"/>
        </w:rPr>
        <w:t> </w:t>
      </w:r>
      <w:r>
        <w:rPr/>
        <w:t>体检标准参照《公务员录用体检通用标准（试行）》执行。</w:t>
      </w:r>
      <w:r>
        <w:rPr/>
      </w:r>
    </w:p>
    <w:p>
      <w:pPr>
        <w:pStyle w:val="BodyText"/>
        <w:spacing w:line="240" w:lineRule="auto"/>
        <w:ind w:right="229" w:firstLine="640"/>
        <w:jc w:val="both"/>
      </w:pPr>
      <w:r>
        <w:rPr/>
        <w:t>2.对考察人选的个人档案、思想政治表现、道德品质、业务</w:t>
      </w:r>
      <w:r>
        <w:rPr>
          <w:spacing w:val="30"/>
          <w:w w:val="99"/>
        </w:rPr>
        <w:t> </w:t>
      </w:r>
      <w:r>
        <w:rPr>
          <w:w w:val="95"/>
        </w:rPr>
        <w:t>能力、工作实绩等情况进行详细考察，考察不合格者取消其聘用</w:t>
      </w:r>
      <w:r>
        <w:rPr>
          <w:spacing w:val="36"/>
          <w:w w:val="99"/>
        </w:rPr>
        <w:t> </w:t>
      </w:r>
      <w:r>
        <w:rPr/>
        <w:t>资格。</w:t>
      </w:r>
      <w:r>
        <w:rPr/>
      </w:r>
    </w:p>
    <w:p>
      <w:pPr>
        <w:pStyle w:val="BodyText"/>
        <w:spacing w:line="241" w:lineRule="auto" w:before="3"/>
        <w:ind w:right="226" w:firstLine="640"/>
        <w:jc w:val="both"/>
      </w:pPr>
      <w:r>
        <w:rPr/>
        <w:t>3.因放弃考察、体检或考察、体检不合格造成的空缺，报市</w:t>
      </w:r>
      <w:r>
        <w:rPr>
          <w:spacing w:val="30"/>
          <w:w w:val="99"/>
        </w:rPr>
        <w:t> </w:t>
      </w:r>
      <w:r>
        <w:rPr>
          <w:w w:val="95"/>
        </w:rPr>
        <w:t>人才工作领导小组办公室审核同意后，从应聘同一岗位面试合格</w:t>
      </w:r>
      <w:r>
        <w:rPr>
          <w:spacing w:val="36"/>
          <w:w w:val="99"/>
        </w:rPr>
        <w:t> </w:t>
      </w:r>
      <w:r>
        <w:rPr>
          <w:w w:val="95"/>
        </w:rPr>
        <w:t>人员中，按面试成绩从高分到低分依次等额递补。若递补人员出</w:t>
      </w:r>
      <w:r>
        <w:rPr>
          <w:spacing w:val="40"/>
          <w:w w:val="99"/>
        </w:rPr>
        <w:t> </w:t>
      </w:r>
      <w:r>
        <w:rPr>
          <w:w w:val="95"/>
        </w:rPr>
        <w:t>现成绩并列的，依次按“双一流”高校毕业生、学历层次高者、</w:t>
      </w:r>
      <w:r>
        <w:rPr>
          <w:spacing w:val="36"/>
          <w:w w:val="99"/>
        </w:rPr>
        <w:t> </w:t>
      </w:r>
      <w:r>
        <w:rPr/>
        <w:t>应届毕业生、年龄小者优先的办法确定。</w:t>
      </w:r>
      <w:r>
        <w:rPr/>
      </w:r>
    </w:p>
    <w:p>
      <w:pPr>
        <w:pStyle w:val="BodyText"/>
        <w:spacing w:line="240" w:lineRule="auto"/>
        <w:ind w:left="736" w:right="6287"/>
        <w:jc w:val="center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六、公示与聘用</w:t>
      </w:r>
    </w:p>
    <w:p>
      <w:pPr>
        <w:pStyle w:val="BodyText"/>
        <w:spacing w:line="241" w:lineRule="auto" w:before="4"/>
        <w:ind w:right="229" w:firstLine="640"/>
        <w:jc w:val="both"/>
      </w:pPr>
      <w:r>
        <w:rPr/>
        <w:t>拟聘用人员名单在菏泽家政职业学院官网公示</w:t>
      </w:r>
      <w:r>
        <w:rPr>
          <w:spacing w:val="-36"/>
        </w:rPr>
        <w:t> </w:t>
      </w:r>
      <w:r>
        <w:rPr/>
        <w:t>7</w:t>
      </w:r>
      <w:r>
        <w:rPr>
          <w:spacing w:val="-35"/>
        </w:rPr>
        <w:t> </w:t>
      </w:r>
      <w:r>
        <w:rPr/>
        <w:t>个工作日。</w:t>
      </w:r>
      <w:r>
        <w:rPr>
          <w:spacing w:val="28"/>
          <w:w w:val="99"/>
        </w:rPr>
        <w:t> </w:t>
      </w:r>
      <w:r>
        <w:rPr>
          <w:w w:val="95"/>
        </w:rPr>
        <w:t>拟聘用人员名单公示后出现空缺不再递补。公示期间收到信访举</w:t>
      </w:r>
      <w:r>
        <w:rPr>
          <w:spacing w:val="36"/>
          <w:w w:val="99"/>
        </w:rPr>
        <w:t> </w:t>
      </w:r>
      <w:r>
        <w:rPr>
          <w:w w:val="95"/>
        </w:rPr>
        <w:t>报，经查属实、影响聘用的，取消其聘用资格。公示期满无异议</w:t>
      </w:r>
      <w:r>
        <w:rPr>
          <w:spacing w:val="36"/>
          <w:w w:val="99"/>
        </w:rPr>
        <w:t> </w:t>
      </w:r>
      <w:r>
        <w:rPr>
          <w:w w:val="95"/>
        </w:rPr>
        <w:t>的，按规定在山东高校毕业生就业信息网进行网签、登记，并办</w:t>
      </w:r>
      <w:r>
        <w:rPr>
          <w:spacing w:val="36"/>
          <w:w w:val="99"/>
        </w:rPr>
        <w:t> </w:t>
      </w:r>
      <w:r>
        <w:rPr>
          <w:w w:val="95"/>
        </w:rPr>
        <w:t>理人员聘用、人事关系转移等相关手续。学院和受聘人员按规定</w:t>
      </w:r>
      <w:r>
        <w:rPr>
          <w:spacing w:val="36"/>
          <w:w w:val="99"/>
        </w:rPr>
        <w:t> </w:t>
      </w:r>
      <w:r>
        <w:rPr>
          <w:w w:val="95"/>
        </w:rPr>
        <w:t>签订聘用合同，确立人事关系，约定最低服务期限为  </w:t>
      </w:r>
      <w:r>
        <w:rPr>
          <w:spacing w:val="1"/>
          <w:w w:val="95"/>
        </w:rPr>
        <w:t> </w:t>
      </w:r>
      <w:r>
        <w:rPr>
          <w:w w:val="95"/>
        </w:rPr>
        <w:t>5  </w:t>
      </w:r>
      <w:r>
        <w:rPr>
          <w:spacing w:val="5"/>
          <w:w w:val="95"/>
        </w:rPr>
        <w:t> </w:t>
      </w:r>
      <w:r>
        <w:rPr>
          <w:w w:val="95"/>
        </w:rPr>
        <w:t>年。</w:t>
      </w:r>
      <w:r>
        <w:rPr/>
      </w:r>
    </w:p>
    <w:p>
      <w:pPr>
        <w:pStyle w:val="BodyText"/>
        <w:spacing w:line="240" w:lineRule="auto" w:before="2"/>
        <w:ind w:left="756"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</w:rPr>
        <w:t>七、其他</w:t>
      </w:r>
    </w:p>
    <w:p>
      <w:pPr>
        <w:spacing w:after="0" w:line="240" w:lineRule="auto"/>
        <w:jc w:val="left"/>
        <w:rPr>
          <w:rFonts w:ascii="Microsoft JhengHei" w:hAnsi="Microsoft JhengHei" w:cs="Microsoft JhengHei" w:eastAsia="Microsoft JhengHei"/>
        </w:rPr>
        <w:sectPr>
          <w:pgSz w:w="11910" w:h="16840"/>
          <w:pgMar w:header="0" w:footer="975" w:top="1340" w:bottom="1160" w:left="1300" w:right="1300"/>
        </w:sectPr>
      </w:pPr>
    </w:p>
    <w:p>
      <w:pPr>
        <w:pStyle w:val="BodyText"/>
        <w:spacing w:line="436" w:lineRule="exact"/>
        <w:ind w:right="0" w:firstLine="585"/>
        <w:jc w:val="left"/>
      </w:pPr>
      <w:r>
        <w:rPr/>
        <w:t>根</w:t>
      </w:r>
      <w:r>
        <w:rPr>
          <w:spacing w:val="2"/>
        </w:rPr>
        <w:t>据</w:t>
      </w:r>
      <w:r>
        <w:rPr/>
        <w:t>常态</w:t>
      </w:r>
      <w:r>
        <w:rPr>
          <w:spacing w:val="2"/>
        </w:rPr>
        <w:t>化</w:t>
      </w:r>
      <w:r>
        <w:rPr/>
        <w:t>疫情</w:t>
      </w:r>
      <w:r>
        <w:rPr>
          <w:spacing w:val="2"/>
        </w:rPr>
        <w:t>防</w:t>
      </w:r>
      <w:r>
        <w:rPr/>
        <w:t>控有</w:t>
      </w:r>
      <w:r>
        <w:rPr>
          <w:spacing w:val="2"/>
        </w:rPr>
        <w:t>关</w:t>
      </w:r>
      <w:r>
        <w:rPr/>
        <w:t>要求</w:t>
      </w:r>
      <w:r>
        <w:rPr>
          <w:spacing w:val="-153"/>
        </w:rPr>
        <w:t>，</w:t>
      </w:r>
      <w:r>
        <w:rPr/>
        <w:t>招</w:t>
      </w:r>
      <w:r>
        <w:rPr>
          <w:spacing w:val="2"/>
        </w:rPr>
        <w:t>聘</w:t>
      </w:r>
      <w:r>
        <w:rPr/>
        <w:t>期间</w:t>
      </w:r>
      <w:r>
        <w:rPr>
          <w:spacing w:val="2"/>
        </w:rPr>
        <w:t>疫</w:t>
      </w:r>
      <w:r>
        <w:rPr/>
        <w:t>情防</w:t>
      </w:r>
      <w:r>
        <w:rPr>
          <w:spacing w:val="2"/>
        </w:rPr>
        <w:t>控</w:t>
      </w:r>
      <w:r>
        <w:rPr/>
        <w:t>工作严</w:t>
      </w:r>
      <w:r>
        <w:rPr>
          <w:spacing w:val="2"/>
        </w:rPr>
        <w:t>格</w:t>
      </w:r>
      <w:r>
        <w:rPr/>
        <w:t>按</w:t>
      </w:r>
      <w:r>
        <w:rPr/>
      </w:r>
    </w:p>
    <w:p>
      <w:pPr>
        <w:pStyle w:val="BodyText"/>
        <w:spacing w:line="241" w:lineRule="auto" w:before="2"/>
        <w:ind w:right="226"/>
        <w:jc w:val="both"/>
      </w:pPr>
      <w:r>
        <w:rPr>
          <w:w w:val="95"/>
        </w:rPr>
        <w:t>照有关规定执行，请应聘人员近期注意做好自我健康管理，以免</w:t>
      </w:r>
      <w:r>
        <w:rPr>
          <w:spacing w:val="40"/>
          <w:w w:val="99"/>
        </w:rPr>
        <w:t> </w:t>
      </w:r>
      <w:r>
        <w:rPr>
          <w:w w:val="95"/>
        </w:rPr>
        <w:t>影响应聘。凡违反我省、我市常态化疫情防控有关规定，隐瞒、</w:t>
      </w:r>
      <w:r>
        <w:rPr>
          <w:spacing w:val="40"/>
          <w:w w:val="99"/>
        </w:rPr>
        <w:t> </w:t>
      </w:r>
      <w:r>
        <w:rPr>
          <w:w w:val="95"/>
        </w:rPr>
        <w:t>虚报旅居史、接触史、健康状况等疫情防控重点信息的，将依法</w:t>
      </w:r>
      <w:r>
        <w:rPr>
          <w:spacing w:val="36"/>
          <w:w w:val="99"/>
        </w:rPr>
        <w:t> </w:t>
      </w:r>
      <w:r>
        <w:rPr/>
        <w:t>依规追究责任。</w:t>
      </w:r>
      <w:r>
        <w:rPr/>
      </w:r>
    </w:p>
    <w:p>
      <w:pPr>
        <w:spacing w:line="240" w:lineRule="auto" w:before="5"/>
        <w:rPr>
          <w:rFonts w:ascii="Microsoft JhengHei" w:hAnsi="Microsoft JhengHei" w:cs="Microsoft JhengHei" w:eastAsia="Microsoft JhengHei"/>
          <w:sz w:val="32"/>
          <w:szCs w:val="32"/>
        </w:rPr>
      </w:pPr>
    </w:p>
    <w:p>
      <w:pPr>
        <w:pStyle w:val="BodyText"/>
        <w:spacing w:line="240" w:lineRule="auto"/>
        <w:ind w:left="701" w:right="0"/>
        <w:jc w:val="left"/>
      </w:pPr>
      <w:r>
        <w:rPr/>
        <w:t>特别提示：</w:t>
      </w:r>
      <w:r>
        <w:rPr>
          <w:spacing w:val="22"/>
          <w:w w:val="99"/>
        </w:rPr>
        <w:t> </w:t>
      </w:r>
      <w:r>
        <w:rPr>
          <w:w w:val="95"/>
        </w:rPr>
        <w:t>本次高</w:t>
      </w:r>
      <w:r>
        <w:rPr>
          <w:spacing w:val="1"/>
          <w:w w:val="95"/>
        </w:rPr>
        <w:t>层</w:t>
      </w:r>
      <w:r>
        <w:rPr>
          <w:w w:val="95"/>
        </w:rPr>
        <w:t>次人</w:t>
      </w:r>
      <w:r>
        <w:rPr>
          <w:spacing w:val="1"/>
          <w:w w:val="95"/>
        </w:rPr>
        <w:t>才</w:t>
      </w:r>
      <w:r>
        <w:rPr>
          <w:w w:val="95"/>
        </w:rPr>
        <w:t>引</w:t>
      </w:r>
      <w:r>
        <w:rPr>
          <w:spacing w:val="1"/>
          <w:w w:val="95"/>
        </w:rPr>
        <w:t>进</w:t>
      </w:r>
      <w:r>
        <w:rPr>
          <w:w w:val="95"/>
        </w:rPr>
        <w:t>期</w:t>
      </w:r>
      <w:r>
        <w:rPr>
          <w:spacing w:val="1"/>
          <w:w w:val="95"/>
        </w:rPr>
        <w:t>间</w:t>
      </w:r>
      <w:r>
        <w:rPr>
          <w:w w:val="95"/>
        </w:rPr>
        <w:t>的公告</w:t>
      </w:r>
      <w:r>
        <w:rPr>
          <w:spacing w:val="-72"/>
          <w:w w:val="95"/>
        </w:rPr>
        <w:t>、</w:t>
      </w:r>
      <w:r>
        <w:rPr>
          <w:w w:val="95"/>
        </w:rPr>
        <w:t>公</w:t>
      </w:r>
      <w:r>
        <w:rPr>
          <w:spacing w:val="1"/>
          <w:w w:val="95"/>
        </w:rPr>
        <w:t>示</w:t>
      </w:r>
      <w:r>
        <w:rPr>
          <w:w w:val="95"/>
        </w:rPr>
        <w:t>等事</w:t>
      </w:r>
      <w:r>
        <w:rPr>
          <w:spacing w:val="1"/>
          <w:w w:val="95"/>
        </w:rPr>
        <w:t>项</w:t>
      </w:r>
      <w:r>
        <w:rPr>
          <w:w w:val="95"/>
        </w:rPr>
        <w:t>均</w:t>
      </w:r>
      <w:r>
        <w:rPr>
          <w:spacing w:val="-72"/>
          <w:w w:val="95"/>
        </w:rPr>
        <w:t>在</w:t>
      </w:r>
      <w:r>
        <w:rPr>
          <w:w w:val="95"/>
        </w:rPr>
        <w:t>“菏</w:t>
      </w:r>
      <w:r>
        <w:rPr>
          <w:spacing w:val="1"/>
          <w:w w:val="95"/>
        </w:rPr>
        <w:t>泽</w:t>
      </w:r>
      <w:r>
        <w:rPr>
          <w:w w:val="95"/>
        </w:rPr>
        <w:t>家政</w:t>
      </w:r>
      <w:r>
        <w:rPr/>
      </w:r>
    </w:p>
    <w:p>
      <w:pPr>
        <w:pStyle w:val="BodyText"/>
        <w:spacing w:line="240" w:lineRule="auto" w:before="3"/>
        <w:ind w:right="226"/>
        <w:jc w:val="both"/>
      </w:pPr>
      <w:r>
        <w:rPr>
          <w:w w:val="95"/>
        </w:rPr>
        <w:t>职业学院官网”发布，请应聘人员随时关注相关信息，报名时所</w:t>
      </w:r>
      <w:r>
        <w:rPr>
          <w:spacing w:val="40"/>
          <w:w w:val="99"/>
        </w:rPr>
        <w:t> </w:t>
      </w:r>
      <w:r>
        <w:rPr>
          <w:w w:val="95"/>
        </w:rPr>
        <w:t>留电话保持畅通，以免影响报考。因本人原因错过重要信息而影</w:t>
      </w:r>
      <w:r>
        <w:rPr>
          <w:spacing w:val="36"/>
          <w:w w:val="99"/>
        </w:rPr>
        <w:t> </w:t>
      </w:r>
      <w:r>
        <w:rPr/>
        <w:t>响考试聘用的，责任自负。</w:t>
      </w:r>
      <w:r>
        <w:rPr/>
      </w:r>
    </w:p>
    <w:p>
      <w:pPr>
        <w:pStyle w:val="BodyText"/>
        <w:spacing w:line="520" w:lineRule="exact" w:before="29"/>
        <w:ind w:left="756" w:right="5027" w:hanging="56"/>
        <w:jc w:val="left"/>
      </w:pPr>
      <w:r>
        <w:rPr>
          <w:w w:val="90"/>
        </w:rPr>
        <w:t>咨询电话：0530-4682005</w:t>
      </w:r>
      <w:r>
        <w:rPr>
          <w:spacing w:val="24"/>
          <w:w w:val="85"/>
        </w:rPr>
        <w:t> </w:t>
      </w:r>
      <w:r>
        <w:rPr>
          <w:w w:val="90"/>
        </w:rPr>
        <w:t>监督电话：0530-4682012</w:t>
      </w:r>
      <w:r>
        <w:rPr/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sz w:val="29"/>
          <w:szCs w:val="29"/>
        </w:rPr>
      </w:pPr>
    </w:p>
    <w:p>
      <w:pPr>
        <w:pStyle w:val="BodyText"/>
        <w:spacing w:line="520" w:lineRule="exact"/>
        <w:ind w:left="1642" w:right="0" w:hanging="941"/>
        <w:jc w:val="left"/>
      </w:pPr>
      <w:r>
        <w:rPr>
          <w:w w:val="95"/>
        </w:rPr>
        <w:t>附件：1.菏泽家政职业学院 </w:t>
      </w:r>
      <w:r>
        <w:rPr>
          <w:spacing w:val="75"/>
          <w:w w:val="95"/>
        </w:rPr>
        <w:t> </w:t>
      </w:r>
      <w:r>
        <w:rPr>
          <w:w w:val="95"/>
        </w:rPr>
        <w:t>2020 </w:t>
      </w:r>
      <w:r>
        <w:rPr>
          <w:spacing w:val="72"/>
          <w:w w:val="95"/>
        </w:rPr>
        <w:t> </w:t>
      </w:r>
      <w:r>
        <w:rPr>
          <w:w w:val="95"/>
        </w:rPr>
        <w:t>年公开引进高层次急需紧缺</w:t>
      </w:r>
      <w:r>
        <w:rPr>
          <w:spacing w:val="22"/>
          <w:w w:val="99"/>
        </w:rPr>
        <w:t> </w:t>
      </w:r>
      <w:r>
        <w:rPr/>
        <w:t>人才岗位计划表</w:t>
      </w:r>
      <w:r>
        <w:rPr/>
      </w:r>
    </w:p>
    <w:p>
      <w:pPr>
        <w:pStyle w:val="BodyText"/>
        <w:spacing w:line="518" w:lineRule="exact" w:before="2"/>
        <w:ind w:left="1642" w:right="0" w:firstLine="19"/>
        <w:jc w:val="left"/>
      </w:pPr>
      <w:r>
        <w:rPr>
          <w:w w:val="95"/>
        </w:rPr>
        <w:t>2.菏泽家政职业学院 </w:t>
      </w:r>
      <w:r>
        <w:rPr>
          <w:spacing w:val="55"/>
          <w:w w:val="95"/>
        </w:rPr>
        <w:t> </w:t>
      </w:r>
      <w:r>
        <w:rPr>
          <w:w w:val="95"/>
        </w:rPr>
        <w:t>2020 </w:t>
      </w:r>
      <w:r>
        <w:rPr>
          <w:spacing w:val="54"/>
          <w:w w:val="95"/>
        </w:rPr>
        <w:t> </w:t>
      </w:r>
      <w:r>
        <w:rPr>
          <w:w w:val="95"/>
        </w:rPr>
        <w:t>年公开引进高层次急需紧缺</w:t>
      </w:r>
      <w:r>
        <w:rPr>
          <w:spacing w:val="22"/>
          <w:w w:val="99"/>
        </w:rPr>
        <w:t> </w:t>
      </w:r>
      <w:r>
        <w:rPr/>
        <w:t>人才报名登记表</w:t>
      </w:r>
      <w:r>
        <w:rPr/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32"/>
          <w:szCs w:val="32"/>
        </w:rPr>
      </w:pPr>
    </w:p>
    <w:p>
      <w:pPr>
        <w:spacing w:line="240" w:lineRule="auto" w:before="13"/>
        <w:rPr>
          <w:rFonts w:ascii="Microsoft JhengHei" w:hAnsi="Microsoft JhengHei" w:cs="Microsoft JhengHei" w:eastAsia="Microsoft JhengHei"/>
          <w:sz w:val="27"/>
          <w:szCs w:val="27"/>
        </w:rPr>
      </w:pPr>
    </w:p>
    <w:p>
      <w:pPr>
        <w:pStyle w:val="BodyText"/>
        <w:spacing w:line="520" w:lineRule="exact"/>
        <w:ind w:left="4608" w:right="1425" w:hanging="12"/>
        <w:jc w:val="left"/>
      </w:pPr>
      <w:r>
        <w:rPr/>
        <w:t>菏泽家政职业学院</w:t>
      </w:r>
      <w:r>
        <w:rPr>
          <w:spacing w:val="24"/>
          <w:w w:val="99"/>
        </w:rPr>
        <w:t> </w:t>
      </w:r>
      <w:r>
        <w:rPr/>
        <w:t>2020</w:t>
      </w:r>
      <w:r>
        <w:rPr>
          <w:spacing w:val="-47"/>
        </w:rPr>
        <w:t> </w:t>
      </w:r>
      <w:r>
        <w:rPr/>
        <w:t>年</w:t>
      </w:r>
      <w:r>
        <w:rPr>
          <w:spacing w:val="-47"/>
        </w:rPr>
        <w:t> </w:t>
      </w:r>
      <w:r>
        <w:rPr/>
        <w:t>11</w:t>
      </w:r>
      <w:r>
        <w:rPr>
          <w:spacing w:val="-47"/>
        </w:rPr>
        <w:t> </w:t>
      </w:r>
      <w:r>
        <w:rPr/>
        <w:t>月</w:t>
      </w:r>
      <w:r>
        <w:rPr>
          <w:spacing w:val="-46"/>
        </w:rPr>
        <w:t> </w:t>
      </w:r>
      <w:r>
        <w:rPr/>
        <w:t>16</w:t>
      </w:r>
      <w:r>
        <w:rPr>
          <w:spacing w:val="-48"/>
        </w:rPr>
        <w:t> </w:t>
      </w:r>
      <w:r>
        <w:rPr/>
        <w:t>日</w:t>
      </w:r>
      <w:r>
        <w:rPr/>
      </w:r>
    </w:p>
    <w:sectPr>
      <w:pgSz w:w="11910" w:h="16840"/>
      <w:pgMar w:header="0" w:footer="975" w:top="1380" w:bottom="11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82.140015pt;width:8.6pt;height:11pt;mso-position-horizontal-relative:page;mso-position-vertical-relative:page;z-index:-371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Microsoft JhengHei" w:hAnsi="Microsoft JhengHei" w:eastAsia="Microsoft JhengHei"/>
      <w:sz w:val="32"/>
      <w:szCs w:val="32"/>
    </w:rPr>
  </w:style>
  <w:style w:styleId="Heading1" w:type="paragraph">
    <w:name w:val="Heading 1"/>
    <w:basedOn w:val="Normal"/>
    <w:uiPriority w:val="1"/>
    <w:qFormat/>
    <w:pPr>
      <w:ind w:left="596"/>
      <w:outlineLvl w:val="1"/>
    </w:pPr>
    <w:rPr>
      <w:rFonts w:ascii="Microsoft JhengHei" w:hAnsi="Microsoft JhengHei" w:eastAsia="Microsoft JhengHei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hzjzxyzzb@163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2020-11-19T10:17:24Z</dcterms:created>
  <dcterms:modified xsi:type="dcterms:W3CDTF">2020-11-19T10:17:24Z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2020-11-19T00:00:00Z</vt:filetime>
  </property>
</Properties>
</file>