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476" w:tblpY="1530"/>
        <w:tblOverlap w:val="never"/>
        <w:tblW w:w="111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00"/>
        <w:gridCol w:w="3270"/>
        <w:gridCol w:w="2430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1175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</w:rPr>
            </w:pPr>
            <w:bookmarkStart w:id="0" w:name="_GoBack"/>
            <w:r>
              <w:rPr>
                <w:rFonts w:hint="eastAsia" w:ascii="宋体" w:hAnsi="宋体"/>
                <w:b/>
                <w:color w:val="000000"/>
                <w:sz w:val="28"/>
              </w:rPr>
              <w:t>2020年德州市陵城区</w:t>
            </w:r>
            <w:r>
              <w:rPr>
                <w:rFonts w:hint="eastAsia" w:ascii="宋体" w:hAnsi="宋体"/>
                <w:b/>
                <w:color w:val="000000"/>
                <w:sz w:val="28"/>
                <w:lang w:eastAsia="zh-CN"/>
              </w:rPr>
              <w:t>融媒体中心</w:t>
            </w:r>
            <w:r>
              <w:rPr>
                <w:rFonts w:hint="eastAsia" w:ascii="宋体" w:hAnsi="宋体"/>
                <w:b/>
                <w:color w:val="000000"/>
                <w:sz w:val="28"/>
              </w:rPr>
              <w:t>公开招聘工作人员体检人员名单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准考证号</w:t>
            </w:r>
          </w:p>
        </w:tc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报考部门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报考职位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进入体检范围人员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2020091908</w:t>
            </w:r>
          </w:p>
        </w:tc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德州市陵城区融媒体中心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2020A-新闻记者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马松松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2020091914</w:t>
            </w:r>
          </w:p>
        </w:tc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德州市陵城区融媒体中心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2020A-新闻记者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郭庆兵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2020091920</w:t>
            </w:r>
          </w:p>
        </w:tc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德州市陵城区融媒体中心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2020A-新闻记者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赵  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2020091923</w:t>
            </w:r>
          </w:p>
        </w:tc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德州市陵城区融媒体中心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2020B-新媒体编辑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李光泽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vertAlign w:val="baseline"/>
                <w:lang w:val="en-US" w:eastAsia="zh-CN"/>
              </w:rPr>
              <w:t>2020091915</w:t>
            </w:r>
          </w:p>
        </w:tc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德州市陵城区融媒体中心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2020B-新媒体编辑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于学秀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65C2B"/>
    <w:rsid w:val="6FE6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2020-11-17T08:05:00Z</dcterms:created>
  <dc:creator>聽風</dc:creator>
  <cp:lastModifiedBy>聽風</cp:lastModifiedBy>
  <dcterms:modified xsi:type="dcterms:W3CDTF">2020-11-17T08:05:27Z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