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FCDA" w14:textId="77777777" w:rsidR="008A501A" w:rsidRDefault="007D621C">
      <w:pPr>
        <w:jc w:val="center"/>
        <w:rPr>
          <w:rFonts w:ascii="方正大标宋简体" w:eastAsia="方正大标宋简体" w:hAnsi="宋体"/>
          <w:spacing w:val="100"/>
          <w:sz w:val="44"/>
          <w:szCs w:val="44"/>
        </w:rPr>
      </w:pPr>
      <w:r>
        <w:rPr>
          <w:rFonts w:ascii="方正大标宋简体" w:eastAsia="方正大标宋简体" w:hAnsi="宋体" w:hint="eastAsia"/>
          <w:spacing w:val="100"/>
          <w:sz w:val="44"/>
          <w:szCs w:val="44"/>
        </w:rPr>
        <w:t>体检须知</w:t>
      </w:r>
    </w:p>
    <w:p w14:paraId="191E00B4" w14:textId="77777777" w:rsidR="008A501A" w:rsidRDefault="008A501A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</w:p>
    <w:p w14:paraId="2F0DB423" w14:textId="77777777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为了准确反映受检者身体的真实状况，请注意以下事项：</w:t>
      </w:r>
    </w:p>
    <w:p w14:paraId="3BC465C7" w14:textId="77777777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均应到指定医院进行体检，其它医疗单位的检查结果一律无效。</w:t>
      </w:r>
    </w:p>
    <w:p w14:paraId="78814C92" w14:textId="77777777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体检严禁弄虚作假、冒名顶替；如隐瞒病史影响体检结果的，后果自负。</w:t>
      </w:r>
    </w:p>
    <w:p w14:paraId="68BD5CCE" w14:textId="641B4443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pacing w:val="-6"/>
          <w:sz w:val="28"/>
          <w:szCs w:val="28"/>
        </w:rPr>
        <w:t>体检前一天请注意休息，勿熬夜，不要饮酒，避免剧烈运动。</w:t>
      </w:r>
    </w:p>
    <w:p w14:paraId="439E4053" w14:textId="5073FBE3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体检当天需进行采血、</w:t>
      </w:r>
      <w:r>
        <w:rPr>
          <w:rFonts w:ascii="仿宋_GB2312" w:eastAsia="仿宋_GB2312" w:hAnsi="宋体" w:hint="eastAsia"/>
          <w:sz w:val="28"/>
          <w:szCs w:val="28"/>
        </w:rPr>
        <w:t>B</w:t>
      </w:r>
      <w:r>
        <w:rPr>
          <w:rFonts w:ascii="仿宋_GB2312" w:eastAsia="仿宋_GB2312" w:hAnsi="宋体" w:hint="eastAsia"/>
          <w:sz w:val="28"/>
          <w:szCs w:val="28"/>
        </w:rPr>
        <w:t>超等检查，</w:t>
      </w:r>
      <w:r>
        <w:rPr>
          <w:rFonts w:ascii="仿宋_GB2312" w:eastAsia="仿宋_GB2312" w:hAnsi="宋体" w:hint="eastAsia"/>
          <w:sz w:val="28"/>
          <w:szCs w:val="28"/>
        </w:rPr>
        <w:t>体检前几日清淡饮食，体检前一日晚上</w:t>
      </w:r>
      <w:r>
        <w:rPr>
          <w:rFonts w:ascii="仿宋_GB2312" w:eastAsia="仿宋_GB2312" w:hAnsi="宋体" w:hint="eastAsia"/>
          <w:sz w:val="28"/>
          <w:szCs w:val="28"/>
        </w:rPr>
        <w:t>12:00</w:t>
      </w:r>
      <w:r>
        <w:rPr>
          <w:rFonts w:ascii="仿宋_GB2312" w:eastAsia="仿宋_GB2312" w:hAnsi="宋体" w:hint="eastAsia"/>
          <w:sz w:val="28"/>
          <w:szCs w:val="28"/>
        </w:rPr>
        <w:t>后禁食水。体检当日早晨空腹禁食水进行抽血、彩超等相关检查。</w:t>
      </w:r>
    </w:p>
    <w:p w14:paraId="291682CD" w14:textId="040CF180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女性受检者月经期间请勿做妇科及尿液检查，待经期完毕后再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补检；怀孕或可能已受孕者，事先告知医护人员，勿做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X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光检查。</w:t>
      </w:r>
    </w:p>
    <w:p w14:paraId="5FA4B35C" w14:textId="396BFF36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请配合医生认真检查所有项目，勿漏检。若自动放弃某一检查项目，将会影响对您的录用。</w:t>
      </w:r>
    </w:p>
    <w:p w14:paraId="4C81B5CD" w14:textId="2085530E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体检医师可根据实际需要，增加必要的相应检查、检验项目。</w:t>
      </w:r>
    </w:p>
    <w:p w14:paraId="27284A19" w14:textId="0A0F7B54" w:rsidR="008A501A" w:rsidRDefault="007D621C">
      <w:pPr>
        <w:spacing w:line="550" w:lineRule="exact"/>
        <w:ind w:rightChars="3" w:right="6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如对体检结果有疑义，请按有关规定办理。</w:t>
      </w:r>
    </w:p>
    <w:p w14:paraId="4FAF65A4" w14:textId="77777777" w:rsidR="008A501A" w:rsidRDefault="008A501A"/>
    <w:sectPr w:rsidR="008A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1A"/>
    <w:rsid w:val="007D621C"/>
    <w:rsid w:val="008A501A"/>
    <w:rsid w:val="00F31C81"/>
    <w:rsid w:val="081434EB"/>
    <w:rsid w:val="2FA91F2A"/>
    <w:rsid w:val="42BE470D"/>
    <w:rsid w:val="49CF513D"/>
    <w:rsid w:val="4B226716"/>
    <w:rsid w:val="6A9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2D338"/>
  <w15:docId w15:val="{C0F06187-7CC2-4041-906C-D7B9B494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86130</cp:lastModifiedBy>
  <cp:revision>3</cp:revision>
  <dcterms:created xsi:type="dcterms:W3CDTF">2019-12-11T08:35:00Z</dcterms:created>
  <dcterms:modified xsi:type="dcterms:W3CDTF">2020-11-17T11:30:00Z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